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2AA" w:rsidRPr="00214468" w:rsidRDefault="00345099" w:rsidP="00215351">
      <w:pPr>
        <w:jc w:val="center"/>
        <w:rPr>
          <w:rFonts w:ascii="Arial" w:hAnsi="Arial" w:cs="Arial"/>
          <w:b/>
          <w:sz w:val="72"/>
        </w:rPr>
      </w:pPr>
      <w:r w:rsidRPr="00214468">
        <w:rPr>
          <w:rFonts w:ascii="Arial" w:hAnsi="Arial" w:cs="Arial"/>
          <w:b/>
          <w:noProof/>
          <w:sz w:val="72"/>
          <w:lang w:val="es-ES" w:eastAsia="es-ES"/>
        </w:rPr>
        <w:drawing>
          <wp:anchor distT="0" distB="0" distL="114300" distR="114300" simplePos="0" relativeHeight="251658240" behindDoc="0" locked="0" layoutInCell="1" allowOverlap="1">
            <wp:simplePos x="0" y="0"/>
            <wp:positionH relativeFrom="column">
              <wp:posOffset>1970736</wp:posOffset>
            </wp:positionH>
            <wp:positionV relativeFrom="paragraph">
              <wp:posOffset>0</wp:posOffset>
            </wp:positionV>
            <wp:extent cx="1800000" cy="18000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XFAM_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margin">
              <wp14:pctWidth>0</wp14:pctWidth>
            </wp14:sizeRelH>
            <wp14:sizeRelV relativeFrom="margin">
              <wp14:pctHeight>0</wp14:pctHeight>
            </wp14:sizeRelV>
          </wp:anchor>
        </w:drawing>
      </w:r>
    </w:p>
    <w:p w:rsidR="006172AA" w:rsidRPr="00214468" w:rsidRDefault="006172AA" w:rsidP="00215351">
      <w:pPr>
        <w:jc w:val="center"/>
        <w:rPr>
          <w:rFonts w:ascii="Arial" w:hAnsi="Arial" w:cs="Arial"/>
          <w:b/>
          <w:sz w:val="72"/>
        </w:rPr>
      </w:pPr>
    </w:p>
    <w:p w:rsidR="006172AA" w:rsidRPr="00214468" w:rsidRDefault="006172AA" w:rsidP="00215351">
      <w:pPr>
        <w:jc w:val="center"/>
        <w:rPr>
          <w:rFonts w:ascii="Arial" w:hAnsi="Arial" w:cs="Arial"/>
          <w:b/>
          <w:sz w:val="72"/>
        </w:rPr>
      </w:pPr>
    </w:p>
    <w:p w:rsidR="00214468" w:rsidRDefault="00214468" w:rsidP="00215351">
      <w:pPr>
        <w:jc w:val="center"/>
        <w:rPr>
          <w:rFonts w:ascii="Arial" w:hAnsi="Arial" w:cs="Arial"/>
          <w:b/>
          <w:color w:val="996633"/>
          <w:sz w:val="72"/>
        </w:rPr>
      </w:pPr>
    </w:p>
    <w:p w:rsidR="00215351" w:rsidRPr="00214468" w:rsidRDefault="00215351" w:rsidP="00215351">
      <w:pPr>
        <w:jc w:val="center"/>
        <w:rPr>
          <w:rFonts w:ascii="Arial" w:hAnsi="Arial" w:cs="Arial"/>
          <w:b/>
          <w:color w:val="996633"/>
          <w:sz w:val="72"/>
        </w:rPr>
      </w:pPr>
      <w:r w:rsidRPr="00214468">
        <w:rPr>
          <w:rFonts w:ascii="Arial" w:hAnsi="Arial" w:cs="Arial"/>
          <w:b/>
          <w:color w:val="996633"/>
          <w:sz w:val="72"/>
        </w:rPr>
        <w:t>DOSSIER DE PRESSE</w:t>
      </w:r>
    </w:p>
    <w:p w:rsidR="00B80C30" w:rsidRPr="00214468" w:rsidRDefault="00B80C30" w:rsidP="00215351">
      <w:pPr>
        <w:jc w:val="center"/>
        <w:rPr>
          <w:rFonts w:ascii="Arial" w:hAnsi="Arial" w:cs="Arial"/>
          <w:b/>
          <w:color w:val="996633"/>
          <w:sz w:val="40"/>
        </w:rPr>
      </w:pPr>
      <w:r w:rsidRPr="00214468">
        <w:rPr>
          <w:rFonts w:ascii="Arial" w:hAnsi="Arial" w:cs="Arial"/>
          <w:b/>
          <w:color w:val="996633"/>
          <w:sz w:val="40"/>
        </w:rPr>
        <w:t xml:space="preserve"> </w:t>
      </w:r>
      <w:r w:rsidR="00215351" w:rsidRPr="00214468">
        <w:rPr>
          <w:rFonts w:ascii="Arial" w:hAnsi="Arial" w:cs="Arial"/>
          <w:b/>
          <w:color w:val="996633"/>
          <w:sz w:val="36"/>
        </w:rPr>
        <w:t xml:space="preserve">Campagne </w:t>
      </w:r>
      <w:r w:rsidRPr="00214468">
        <w:rPr>
          <w:rFonts w:ascii="Arial" w:hAnsi="Arial" w:cs="Arial"/>
          <w:b/>
          <w:color w:val="996633"/>
          <w:sz w:val="36"/>
        </w:rPr>
        <w:t>« </w:t>
      </w:r>
      <w:r w:rsidR="00215351" w:rsidRPr="00214468">
        <w:rPr>
          <w:rFonts w:ascii="Arial" w:hAnsi="Arial" w:cs="Arial"/>
          <w:b/>
          <w:color w:val="996633"/>
          <w:sz w:val="36"/>
        </w:rPr>
        <w:t>Mon lait est local</w:t>
      </w:r>
      <w:r w:rsidR="006172AA" w:rsidRPr="00214468">
        <w:rPr>
          <w:rFonts w:ascii="Arial" w:hAnsi="Arial" w:cs="Arial"/>
          <w:b/>
          <w:color w:val="996633"/>
          <w:sz w:val="36"/>
        </w:rPr>
        <w:t xml:space="preserve"> </w:t>
      </w:r>
      <w:r w:rsidR="00215351" w:rsidRPr="00214468">
        <w:rPr>
          <w:rFonts w:ascii="Arial" w:hAnsi="Arial" w:cs="Arial"/>
          <w:b/>
          <w:color w:val="996633"/>
          <w:sz w:val="40"/>
        </w:rPr>
        <w:t xml:space="preserve">». </w:t>
      </w:r>
    </w:p>
    <w:p w:rsidR="00215351" w:rsidRPr="00214468" w:rsidRDefault="007B3551" w:rsidP="00215351">
      <w:pPr>
        <w:jc w:val="center"/>
        <w:rPr>
          <w:rFonts w:ascii="Arial" w:hAnsi="Arial" w:cs="Arial"/>
          <w:b/>
          <w:color w:val="996633"/>
          <w:sz w:val="36"/>
        </w:rPr>
      </w:pPr>
      <w:r>
        <w:rPr>
          <w:rFonts w:ascii="Arial" w:hAnsi="Arial" w:cs="Arial"/>
          <w:b/>
          <w:color w:val="996633"/>
          <w:sz w:val="40"/>
        </w:rPr>
        <w:t>Journée Mondiale du Lait (</w:t>
      </w:r>
      <w:r w:rsidR="00B80C30" w:rsidRPr="00214468">
        <w:rPr>
          <w:rFonts w:ascii="Arial" w:hAnsi="Arial" w:cs="Arial"/>
          <w:b/>
          <w:color w:val="996633"/>
          <w:sz w:val="40"/>
        </w:rPr>
        <w:t>1</w:t>
      </w:r>
      <w:r w:rsidR="00B80C30" w:rsidRPr="00214468">
        <w:rPr>
          <w:rFonts w:ascii="Arial" w:hAnsi="Arial" w:cs="Arial"/>
          <w:b/>
          <w:color w:val="996633"/>
          <w:sz w:val="40"/>
          <w:vertAlign w:val="superscript"/>
        </w:rPr>
        <w:t>er</w:t>
      </w:r>
      <w:r>
        <w:rPr>
          <w:rFonts w:ascii="Arial" w:hAnsi="Arial" w:cs="Arial"/>
          <w:b/>
          <w:color w:val="996633"/>
          <w:sz w:val="40"/>
        </w:rPr>
        <w:t xml:space="preserve"> juin 2021)</w:t>
      </w:r>
    </w:p>
    <w:p w:rsidR="00215351" w:rsidRPr="00214468" w:rsidRDefault="00215351" w:rsidP="00215351">
      <w:pPr>
        <w:jc w:val="center"/>
        <w:rPr>
          <w:rFonts w:ascii="Arial" w:hAnsi="Arial" w:cs="Arial"/>
          <w:b/>
          <w:sz w:val="40"/>
        </w:rPr>
      </w:pPr>
    </w:p>
    <w:p w:rsidR="00215351" w:rsidRPr="00214468" w:rsidRDefault="00215351" w:rsidP="00215351">
      <w:pPr>
        <w:rPr>
          <w:rFonts w:ascii="Arial" w:hAnsi="Arial" w:cs="Arial"/>
        </w:rPr>
      </w:pPr>
    </w:p>
    <w:p w:rsidR="00214468" w:rsidRDefault="00214468" w:rsidP="00214468">
      <w:pPr>
        <w:jc w:val="center"/>
        <w:rPr>
          <w:rFonts w:ascii="Arial" w:hAnsi="Arial" w:cs="Arial"/>
          <w:color w:val="996633"/>
        </w:rPr>
      </w:pPr>
    </w:p>
    <w:p w:rsidR="0055322C" w:rsidRPr="00214468" w:rsidRDefault="0055322C" w:rsidP="00214468">
      <w:pPr>
        <w:jc w:val="center"/>
        <w:rPr>
          <w:rFonts w:ascii="Arial" w:hAnsi="Arial" w:cs="Arial"/>
          <w:color w:val="996633"/>
        </w:rPr>
      </w:pPr>
      <w:r w:rsidRPr="00214468">
        <w:rPr>
          <w:rFonts w:ascii="Arial" w:hAnsi="Arial" w:cs="Arial"/>
          <w:color w:val="996633"/>
        </w:rPr>
        <w:t>Contexte</w:t>
      </w:r>
      <w:r w:rsidR="00B019A3" w:rsidRPr="00214468">
        <w:rPr>
          <w:rFonts w:ascii="Arial" w:hAnsi="Arial" w:cs="Arial"/>
          <w:color w:val="996633"/>
        </w:rPr>
        <w:tab/>
      </w:r>
      <w:r w:rsidR="00B019A3" w:rsidRPr="00214468">
        <w:rPr>
          <w:rFonts w:ascii="Arial" w:hAnsi="Arial" w:cs="Arial"/>
          <w:color w:val="996633"/>
        </w:rPr>
        <w:tab/>
      </w:r>
      <w:r w:rsidR="00B019A3" w:rsidRPr="00214468">
        <w:rPr>
          <w:rFonts w:ascii="Arial" w:hAnsi="Arial" w:cs="Arial"/>
          <w:color w:val="996633"/>
        </w:rPr>
        <w:tab/>
      </w:r>
      <w:r w:rsidR="00B019A3" w:rsidRPr="00214468">
        <w:rPr>
          <w:rFonts w:ascii="Arial" w:hAnsi="Arial" w:cs="Arial"/>
          <w:color w:val="996633"/>
        </w:rPr>
        <w:tab/>
      </w:r>
      <w:r w:rsidR="00B019A3" w:rsidRPr="00214468">
        <w:rPr>
          <w:rFonts w:ascii="Arial" w:hAnsi="Arial" w:cs="Arial"/>
          <w:color w:val="996633"/>
        </w:rPr>
        <w:tab/>
      </w:r>
      <w:r w:rsidR="00B019A3" w:rsidRPr="00214468">
        <w:rPr>
          <w:rFonts w:ascii="Arial" w:hAnsi="Arial" w:cs="Arial"/>
          <w:color w:val="996633"/>
        </w:rPr>
        <w:tab/>
      </w:r>
      <w:r w:rsidR="00B019A3" w:rsidRPr="00214468">
        <w:rPr>
          <w:rFonts w:ascii="Arial" w:hAnsi="Arial" w:cs="Arial"/>
          <w:color w:val="996633"/>
        </w:rPr>
        <w:tab/>
      </w:r>
      <w:r w:rsidR="00B019A3" w:rsidRPr="00214468">
        <w:rPr>
          <w:rFonts w:ascii="Arial" w:hAnsi="Arial" w:cs="Arial"/>
          <w:color w:val="996633"/>
        </w:rPr>
        <w:tab/>
      </w:r>
      <w:r w:rsidR="00B019A3" w:rsidRPr="00214468">
        <w:rPr>
          <w:rFonts w:ascii="Arial" w:hAnsi="Arial" w:cs="Arial"/>
          <w:color w:val="996633"/>
        </w:rPr>
        <w:tab/>
      </w:r>
      <w:r w:rsidR="00B019A3" w:rsidRPr="00214468">
        <w:rPr>
          <w:rFonts w:ascii="Arial" w:hAnsi="Arial" w:cs="Arial"/>
          <w:color w:val="996633"/>
        </w:rPr>
        <w:tab/>
        <w:t>p. 2</w:t>
      </w:r>
    </w:p>
    <w:p w:rsidR="00214468" w:rsidRDefault="00B019A3" w:rsidP="00214468">
      <w:pPr>
        <w:jc w:val="center"/>
        <w:rPr>
          <w:rFonts w:ascii="Arial" w:hAnsi="Arial" w:cs="Arial"/>
          <w:color w:val="996633"/>
        </w:rPr>
      </w:pPr>
      <w:r w:rsidRPr="00214468">
        <w:rPr>
          <w:rFonts w:ascii="Arial" w:hAnsi="Arial" w:cs="Arial"/>
          <w:color w:val="996633"/>
        </w:rPr>
        <w:t>C</w:t>
      </w:r>
      <w:r w:rsidR="00AD7781" w:rsidRPr="00214468">
        <w:rPr>
          <w:rFonts w:ascii="Arial" w:hAnsi="Arial" w:cs="Arial"/>
          <w:color w:val="996633"/>
        </w:rPr>
        <w:t>hiffres</w:t>
      </w:r>
      <w:r w:rsidRPr="00214468">
        <w:rPr>
          <w:rFonts w:ascii="Arial" w:hAnsi="Arial" w:cs="Arial"/>
          <w:color w:val="996633"/>
        </w:rPr>
        <w:t xml:space="preserve"> clés</w:t>
      </w:r>
      <w:r w:rsidRPr="00214468">
        <w:rPr>
          <w:rFonts w:ascii="Arial" w:hAnsi="Arial" w:cs="Arial"/>
          <w:color w:val="996633"/>
        </w:rPr>
        <w:tab/>
      </w:r>
      <w:r w:rsidRPr="00214468">
        <w:rPr>
          <w:rFonts w:ascii="Arial" w:hAnsi="Arial" w:cs="Arial"/>
          <w:color w:val="996633"/>
        </w:rPr>
        <w:tab/>
      </w:r>
      <w:r w:rsidRPr="00214468">
        <w:rPr>
          <w:rFonts w:ascii="Arial" w:hAnsi="Arial" w:cs="Arial"/>
          <w:color w:val="996633"/>
        </w:rPr>
        <w:tab/>
      </w:r>
      <w:r w:rsidR="00215351" w:rsidRPr="00214468">
        <w:rPr>
          <w:rFonts w:ascii="Arial" w:hAnsi="Arial" w:cs="Arial"/>
          <w:color w:val="996633"/>
        </w:rPr>
        <w:tab/>
      </w:r>
      <w:r w:rsidR="00215351" w:rsidRPr="00214468">
        <w:rPr>
          <w:rFonts w:ascii="Arial" w:hAnsi="Arial" w:cs="Arial"/>
          <w:color w:val="996633"/>
        </w:rPr>
        <w:tab/>
      </w:r>
      <w:r w:rsidR="00215351" w:rsidRPr="00214468">
        <w:rPr>
          <w:rFonts w:ascii="Arial" w:hAnsi="Arial" w:cs="Arial"/>
          <w:color w:val="996633"/>
        </w:rPr>
        <w:tab/>
      </w:r>
      <w:r w:rsidR="00215351" w:rsidRPr="00214468">
        <w:rPr>
          <w:rFonts w:ascii="Arial" w:hAnsi="Arial" w:cs="Arial"/>
          <w:color w:val="996633"/>
        </w:rPr>
        <w:tab/>
      </w:r>
      <w:r w:rsidR="00215351" w:rsidRPr="00214468">
        <w:rPr>
          <w:rFonts w:ascii="Arial" w:hAnsi="Arial" w:cs="Arial"/>
          <w:color w:val="996633"/>
        </w:rPr>
        <w:tab/>
      </w:r>
      <w:r w:rsidRPr="00214468">
        <w:rPr>
          <w:rFonts w:ascii="Arial" w:hAnsi="Arial" w:cs="Arial"/>
          <w:color w:val="996633"/>
        </w:rPr>
        <w:tab/>
      </w:r>
      <w:r w:rsidRPr="00214468">
        <w:rPr>
          <w:rFonts w:ascii="Arial" w:hAnsi="Arial" w:cs="Arial"/>
          <w:color w:val="996633"/>
        </w:rPr>
        <w:tab/>
      </w:r>
      <w:r w:rsidR="00215351" w:rsidRPr="00214468">
        <w:rPr>
          <w:rFonts w:ascii="Arial" w:hAnsi="Arial" w:cs="Arial"/>
          <w:color w:val="996633"/>
        </w:rPr>
        <w:t xml:space="preserve">p. </w:t>
      </w:r>
      <w:r w:rsidRPr="00214468">
        <w:rPr>
          <w:rFonts w:ascii="Arial" w:hAnsi="Arial" w:cs="Arial"/>
          <w:color w:val="996633"/>
        </w:rPr>
        <w:t>4</w:t>
      </w:r>
    </w:p>
    <w:p w:rsidR="00215351" w:rsidRPr="00214468" w:rsidRDefault="00B019A3" w:rsidP="00214468">
      <w:pPr>
        <w:jc w:val="center"/>
        <w:rPr>
          <w:rFonts w:ascii="Arial" w:hAnsi="Arial" w:cs="Arial"/>
          <w:color w:val="996633"/>
        </w:rPr>
      </w:pPr>
      <w:r w:rsidRPr="00214468">
        <w:rPr>
          <w:rFonts w:ascii="Arial" w:hAnsi="Arial" w:cs="Arial"/>
          <w:color w:val="996633"/>
        </w:rPr>
        <w:t>Mon lait est local : la campagne</w:t>
      </w:r>
      <w:r w:rsidR="00942EEB" w:rsidRPr="00214468">
        <w:rPr>
          <w:rFonts w:ascii="Arial" w:hAnsi="Arial" w:cs="Arial"/>
          <w:color w:val="996633"/>
        </w:rPr>
        <w:tab/>
      </w:r>
      <w:r w:rsidR="00942EEB" w:rsidRPr="00214468">
        <w:rPr>
          <w:rFonts w:ascii="Arial" w:hAnsi="Arial" w:cs="Arial"/>
          <w:color w:val="996633"/>
        </w:rPr>
        <w:tab/>
      </w:r>
      <w:r w:rsidR="00942EEB" w:rsidRPr="00214468">
        <w:rPr>
          <w:rFonts w:ascii="Arial" w:hAnsi="Arial" w:cs="Arial"/>
          <w:color w:val="996633"/>
        </w:rPr>
        <w:tab/>
      </w:r>
      <w:r w:rsidR="00942EEB" w:rsidRPr="00214468">
        <w:rPr>
          <w:rFonts w:ascii="Arial" w:hAnsi="Arial" w:cs="Arial"/>
          <w:color w:val="996633"/>
        </w:rPr>
        <w:tab/>
      </w:r>
      <w:r w:rsidR="00942EEB" w:rsidRPr="00214468">
        <w:rPr>
          <w:rFonts w:ascii="Arial" w:hAnsi="Arial" w:cs="Arial"/>
          <w:color w:val="996633"/>
        </w:rPr>
        <w:tab/>
      </w:r>
      <w:r w:rsidR="00942EEB" w:rsidRPr="00214468">
        <w:rPr>
          <w:rFonts w:ascii="Arial" w:hAnsi="Arial" w:cs="Arial"/>
          <w:color w:val="996633"/>
        </w:rPr>
        <w:tab/>
      </w:r>
      <w:r w:rsidR="00214468">
        <w:rPr>
          <w:rFonts w:ascii="Arial" w:hAnsi="Arial" w:cs="Arial"/>
          <w:color w:val="996633"/>
        </w:rPr>
        <w:tab/>
      </w:r>
      <w:r w:rsidRPr="00214468">
        <w:rPr>
          <w:rFonts w:ascii="Arial" w:hAnsi="Arial" w:cs="Arial"/>
          <w:color w:val="996633"/>
        </w:rPr>
        <w:t>p. 5</w:t>
      </w:r>
    </w:p>
    <w:p w:rsidR="00215351" w:rsidRPr="00214468" w:rsidRDefault="00B019A3" w:rsidP="00214468">
      <w:pPr>
        <w:jc w:val="center"/>
        <w:rPr>
          <w:rFonts w:ascii="Arial" w:hAnsi="Arial" w:cs="Arial"/>
          <w:color w:val="996633"/>
        </w:rPr>
      </w:pPr>
      <w:r w:rsidRPr="00214468">
        <w:rPr>
          <w:rFonts w:ascii="Arial" w:hAnsi="Arial" w:cs="Arial"/>
          <w:color w:val="996633"/>
        </w:rPr>
        <w:t>Contacts, ressources</w:t>
      </w:r>
      <w:r w:rsidRPr="00214468">
        <w:rPr>
          <w:rFonts w:ascii="Arial" w:hAnsi="Arial" w:cs="Arial"/>
          <w:color w:val="996633"/>
        </w:rPr>
        <w:tab/>
      </w:r>
      <w:r w:rsidRPr="00214468">
        <w:rPr>
          <w:rFonts w:ascii="Arial" w:hAnsi="Arial" w:cs="Arial"/>
          <w:color w:val="996633"/>
        </w:rPr>
        <w:tab/>
      </w:r>
      <w:r w:rsidR="00215351" w:rsidRPr="00214468">
        <w:rPr>
          <w:rFonts w:ascii="Arial" w:hAnsi="Arial" w:cs="Arial"/>
          <w:color w:val="996633"/>
        </w:rPr>
        <w:tab/>
      </w:r>
      <w:r w:rsidR="00215351" w:rsidRPr="00214468">
        <w:rPr>
          <w:rFonts w:ascii="Arial" w:hAnsi="Arial" w:cs="Arial"/>
          <w:color w:val="996633"/>
        </w:rPr>
        <w:tab/>
      </w:r>
      <w:r w:rsidR="00215351" w:rsidRPr="00214468">
        <w:rPr>
          <w:rFonts w:ascii="Arial" w:hAnsi="Arial" w:cs="Arial"/>
          <w:color w:val="996633"/>
        </w:rPr>
        <w:tab/>
      </w:r>
      <w:r w:rsidR="00215351" w:rsidRPr="00214468">
        <w:rPr>
          <w:rFonts w:ascii="Arial" w:hAnsi="Arial" w:cs="Arial"/>
          <w:color w:val="996633"/>
        </w:rPr>
        <w:tab/>
      </w:r>
      <w:r w:rsidR="00215351" w:rsidRPr="00214468">
        <w:rPr>
          <w:rFonts w:ascii="Arial" w:hAnsi="Arial" w:cs="Arial"/>
          <w:color w:val="996633"/>
        </w:rPr>
        <w:tab/>
      </w:r>
      <w:r w:rsidRPr="00214468">
        <w:rPr>
          <w:rFonts w:ascii="Arial" w:hAnsi="Arial" w:cs="Arial"/>
          <w:color w:val="996633"/>
        </w:rPr>
        <w:tab/>
      </w:r>
      <w:r w:rsidRPr="00214468">
        <w:rPr>
          <w:rFonts w:ascii="Arial" w:hAnsi="Arial" w:cs="Arial"/>
          <w:color w:val="996633"/>
        </w:rPr>
        <w:tab/>
      </w:r>
      <w:r w:rsidR="00215351" w:rsidRPr="00214468">
        <w:rPr>
          <w:rFonts w:ascii="Arial" w:hAnsi="Arial" w:cs="Arial"/>
          <w:color w:val="996633"/>
        </w:rPr>
        <w:t xml:space="preserve">p. </w:t>
      </w:r>
      <w:r w:rsidR="00942EEB" w:rsidRPr="00214468">
        <w:rPr>
          <w:rFonts w:ascii="Arial" w:hAnsi="Arial" w:cs="Arial"/>
          <w:color w:val="996633"/>
        </w:rPr>
        <w:t>4</w:t>
      </w:r>
    </w:p>
    <w:p w:rsidR="00215351" w:rsidRPr="00214468" w:rsidRDefault="00215351" w:rsidP="00215351">
      <w:pPr>
        <w:rPr>
          <w:rFonts w:ascii="Arial" w:hAnsi="Arial" w:cs="Arial"/>
        </w:rPr>
      </w:pPr>
    </w:p>
    <w:p w:rsidR="00215351" w:rsidRPr="00214468" w:rsidRDefault="00215351" w:rsidP="00215351">
      <w:pPr>
        <w:rPr>
          <w:rFonts w:ascii="Arial" w:hAnsi="Arial" w:cs="Arial"/>
        </w:rPr>
      </w:pPr>
    </w:p>
    <w:p w:rsidR="00215351" w:rsidRPr="00214468" w:rsidRDefault="00215351" w:rsidP="00215351">
      <w:pPr>
        <w:rPr>
          <w:rFonts w:ascii="Arial" w:hAnsi="Arial" w:cs="Arial"/>
        </w:rPr>
      </w:pPr>
    </w:p>
    <w:p w:rsidR="00215351" w:rsidRPr="00214468" w:rsidRDefault="00215351" w:rsidP="00215351">
      <w:pPr>
        <w:rPr>
          <w:rFonts w:ascii="Arial" w:hAnsi="Arial" w:cs="Arial"/>
        </w:rPr>
      </w:pPr>
    </w:p>
    <w:p w:rsidR="00215351" w:rsidRPr="00214468" w:rsidRDefault="00215351" w:rsidP="00215351">
      <w:pPr>
        <w:rPr>
          <w:rFonts w:ascii="Arial" w:hAnsi="Arial" w:cs="Arial"/>
        </w:rPr>
      </w:pPr>
    </w:p>
    <w:p w:rsidR="00215351" w:rsidRPr="00214468" w:rsidRDefault="00215351" w:rsidP="00215351">
      <w:pPr>
        <w:rPr>
          <w:rFonts w:ascii="Arial" w:hAnsi="Arial" w:cs="Arial"/>
        </w:rPr>
      </w:pPr>
    </w:p>
    <w:p w:rsidR="00215351" w:rsidRPr="00214468" w:rsidRDefault="00181501" w:rsidP="00215351">
      <w:pPr>
        <w:rPr>
          <w:rFonts w:ascii="Arial" w:hAnsi="Arial" w:cs="Arial"/>
        </w:rPr>
      </w:pPr>
      <w:r w:rsidRPr="00214468">
        <w:rPr>
          <w:rFonts w:ascii="Arial" w:hAnsi="Arial" w:cs="Arial"/>
        </w:rPr>
        <w:t xml:space="preserve"> </w:t>
      </w:r>
    </w:p>
    <w:p w:rsidR="00345099" w:rsidRPr="00214468" w:rsidRDefault="00345099" w:rsidP="00A513A1">
      <w:pPr>
        <w:jc w:val="center"/>
        <w:rPr>
          <w:rFonts w:ascii="Arial" w:hAnsi="Arial" w:cs="Arial"/>
          <w:b/>
          <w:sz w:val="32"/>
        </w:rPr>
      </w:pPr>
    </w:p>
    <w:p w:rsidR="00345099" w:rsidRPr="00214468" w:rsidRDefault="00345099" w:rsidP="00A513A1">
      <w:pPr>
        <w:jc w:val="center"/>
        <w:rPr>
          <w:rFonts w:ascii="Arial" w:hAnsi="Arial" w:cs="Arial"/>
          <w:b/>
          <w:sz w:val="32"/>
        </w:rPr>
      </w:pPr>
    </w:p>
    <w:p w:rsidR="008C222D" w:rsidRPr="00214468" w:rsidRDefault="0055322C" w:rsidP="00A513A1">
      <w:pPr>
        <w:jc w:val="center"/>
        <w:rPr>
          <w:rFonts w:ascii="Arial" w:hAnsi="Arial" w:cs="Arial"/>
          <w:b/>
          <w:sz w:val="32"/>
        </w:rPr>
      </w:pPr>
      <w:r w:rsidRPr="00214468">
        <w:rPr>
          <w:rFonts w:ascii="Arial" w:hAnsi="Arial" w:cs="Arial"/>
          <w:b/>
          <w:sz w:val="32"/>
        </w:rPr>
        <w:lastRenderedPageBreak/>
        <w:t>CONTEXTE</w:t>
      </w:r>
      <w:r w:rsidR="008C222D" w:rsidRPr="00214468">
        <w:rPr>
          <w:rFonts w:ascii="Arial" w:hAnsi="Arial" w:cs="Arial"/>
          <w:b/>
          <w:sz w:val="32"/>
        </w:rPr>
        <w:t xml:space="preserve">  </w:t>
      </w:r>
    </w:p>
    <w:p w:rsidR="008C222D" w:rsidRPr="00214468" w:rsidRDefault="00B80C30" w:rsidP="008E379A">
      <w:pPr>
        <w:rPr>
          <w:rFonts w:ascii="Arial" w:hAnsi="Arial" w:cs="Arial"/>
          <w:b/>
          <w:bCs/>
          <w:sz w:val="28"/>
        </w:rPr>
      </w:pPr>
      <w:r w:rsidRPr="00214468">
        <w:rPr>
          <w:rFonts w:ascii="Arial" w:hAnsi="Arial" w:cs="Arial"/>
        </w:rPr>
        <w:br/>
      </w:r>
      <w:r w:rsidR="008C222D" w:rsidRPr="00214468">
        <w:rPr>
          <w:rFonts w:ascii="Arial" w:hAnsi="Arial" w:cs="Arial"/>
          <w:b/>
          <w:bCs/>
          <w:sz w:val="28"/>
        </w:rPr>
        <w:t xml:space="preserve">I. Contexte général </w:t>
      </w:r>
    </w:p>
    <w:p w:rsidR="00D000EF" w:rsidRPr="00214468" w:rsidRDefault="00311D68" w:rsidP="008E379A">
      <w:pPr>
        <w:rPr>
          <w:rFonts w:ascii="Arial" w:hAnsi="Arial" w:cs="Arial"/>
        </w:rPr>
      </w:pPr>
      <w:r w:rsidRPr="00214468">
        <w:rPr>
          <w:rFonts w:ascii="Arial" w:hAnsi="Arial" w:cs="Arial"/>
        </w:rPr>
        <w:t xml:space="preserve">Les marchés des pays développés vivent une crise du lait à cause d’une surproduction et d’un manque de débouchés. L’industrie agroalimentaire achète </w:t>
      </w:r>
      <w:r w:rsidR="00945ACF" w:rsidRPr="00214468">
        <w:rPr>
          <w:rFonts w:ascii="Arial" w:hAnsi="Arial" w:cs="Arial"/>
        </w:rPr>
        <w:t xml:space="preserve">le lait </w:t>
      </w:r>
      <w:r w:rsidRPr="00214468">
        <w:rPr>
          <w:rFonts w:ascii="Arial" w:hAnsi="Arial" w:cs="Arial"/>
        </w:rPr>
        <w:t xml:space="preserve">à bas prix aux producteurs européens et l’écoule en Afrique, de l’Ouest notamment, où la filière locale n’arrive </w:t>
      </w:r>
      <w:r w:rsidR="00B80C30" w:rsidRPr="00214468">
        <w:rPr>
          <w:rFonts w:ascii="Arial" w:hAnsi="Arial" w:cs="Arial"/>
        </w:rPr>
        <w:t xml:space="preserve">pas </w:t>
      </w:r>
      <w:r w:rsidRPr="00214468">
        <w:rPr>
          <w:rFonts w:ascii="Arial" w:hAnsi="Arial" w:cs="Arial"/>
        </w:rPr>
        <w:t>à s’aligner sur les prix compétitifs : jusqu’à 30</w:t>
      </w:r>
      <w:r w:rsidR="00B80C30" w:rsidRPr="00214468">
        <w:rPr>
          <w:rFonts w:ascii="Arial" w:hAnsi="Arial" w:cs="Arial"/>
        </w:rPr>
        <w:t xml:space="preserve"> </w:t>
      </w:r>
      <w:r w:rsidRPr="00214468">
        <w:rPr>
          <w:rFonts w:ascii="Arial" w:hAnsi="Arial" w:cs="Arial"/>
        </w:rPr>
        <w:t>% moins cher que les produits d’éleveurs africains. Une concurrence féroce qui</w:t>
      </w:r>
      <w:r w:rsidR="008E379A" w:rsidRPr="00214468">
        <w:rPr>
          <w:rFonts w:ascii="Arial" w:hAnsi="Arial" w:cs="Arial"/>
        </w:rPr>
        <w:t xml:space="preserve">, </w:t>
      </w:r>
      <w:r w:rsidRPr="00214468">
        <w:rPr>
          <w:rFonts w:ascii="Arial" w:hAnsi="Arial" w:cs="Arial"/>
        </w:rPr>
        <w:t xml:space="preserve">en dehors du </w:t>
      </w:r>
      <w:r w:rsidR="008E379A" w:rsidRPr="00214468">
        <w:rPr>
          <w:rFonts w:ascii="Arial" w:hAnsi="Arial" w:cs="Arial"/>
        </w:rPr>
        <w:t>tarif</w:t>
      </w:r>
      <w:r w:rsidRPr="00214468">
        <w:rPr>
          <w:rFonts w:ascii="Arial" w:hAnsi="Arial" w:cs="Arial"/>
        </w:rPr>
        <w:t xml:space="preserve">, </w:t>
      </w:r>
      <w:r w:rsidR="008E379A" w:rsidRPr="00214468">
        <w:rPr>
          <w:rFonts w:ascii="Arial" w:hAnsi="Arial" w:cs="Arial"/>
        </w:rPr>
        <w:t>pose un pr</w:t>
      </w:r>
      <w:r w:rsidR="00B80C30" w:rsidRPr="00214468">
        <w:rPr>
          <w:rFonts w:ascii="Arial" w:hAnsi="Arial" w:cs="Arial"/>
        </w:rPr>
        <w:t xml:space="preserve">oblème de qualité puisqu’il s’agit de </w:t>
      </w:r>
      <w:r w:rsidR="008E379A" w:rsidRPr="00214468">
        <w:rPr>
          <w:rFonts w:ascii="Arial" w:hAnsi="Arial" w:cs="Arial"/>
        </w:rPr>
        <w:t xml:space="preserve">poudre </w:t>
      </w:r>
      <w:r w:rsidR="0055322C" w:rsidRPr="00214468">
        <w:rPr>
          <w:rFonts w:ascii="Arial" w:hAnsi="Arial" w:cs="Arial"/>
        </w:rPr>
        <w:t>écrémée</w:t>
      </w:r>
      <w:r w:rsidR="008E379A" w:rsidRPr="00214468">
        <w:rPr>
          <w:rFonts w:ascii="Arial" w:hAnsi="Arial" w:cs="Arial"/>
        </w:rPr>
        <w:t xml:space="preserve"> et ré-engraissée à l’huile de palme ou </w:t>
      </w:r>
      <w:r w:rsidR="00735C67" w:rsidRPr="00214468">
        <w:rPr>
          <w:rFonts w:ascii="Arial" w:hAnsi="Arial" w:cs="Arial"/>
        </w:rPr>
        <w:t>à d’</w:t>
      </w:r>
      <w:r w:rsidR="008E379A" w:rsidRPr="00214468">
        <w:rPr>
          <w:rFonts w:ascii="Arial" w:hAnsi="Arial" w:cs="Arial"/>
        </w:rPr>
        <w:t xml:space="preserve">autres </w:t>
      </w:r>
      <w:r w:rsidR="00735C67" w:rsidRPr="00214468">
        <w:rPr>
          <w:rFonts w:ascii="Arial" w:hAnsi="Arial" w:cs="Arial"/>
        </w:rPr>
        <w:t xml:space="preserve">matières grasses </w:t>
      </w:r>
      <w:r w:rsidR="008E379A" w:rsidRPr="00214468">
        <w:rPr>
          <w:rFonts w:ascii="Arial" w:hAnsi="Arial" w:cs="Arial"/>
        </w:rPr>
        <w:t>végéta</w:t>
      </w:r>
      <w:r w:rsidR="00735C67" w:rsidRPr="00214468">
        <w:rPr>
          <w:rFonts w:ascii="Arial" w:hAnsi="Arial" w:cs="Arial"/>
        </w:rPr>
        <w:t>les (MVG)</w:t>
      </w:r>
      <w:r w:rsidR="008E379A" w:rsidRPr="00214468">
        <w:rPr>
          <w:rFonts w:ascii="Arial" w:hAnsi="Arial" w:cs="Arial"/>
        </w:rPr>
        <w:t xml:space="preserve">. </w:t>
      </w:r>
    </w:p>
    <w:p w:rsidR="009B22AC" w:rsidRPr="00214468" w:rsidRDefault="008E379A" w:rsidP="00443B74">
      <w:pPr>
        <w:rPr>
          <w:rFonts w:ascii="Arial" w:hAnsi="Arial" w:cs="Arial"/>
        </w:rPr>
      </w:pPr>
      <w:r w:rsidRPr="00214468">
        <w:rPr>
          <w:rFonts w:ascii="Arial" w:hAnsi="Arial" w:cs="Arial"/>
        </w:rPr>
        <w:t xml:space="preserve">Ces produits inondent pourtant le marché africain </w:t>
      </w:r>
      <w:r w:rsidR="00735C67" w:rsidRPr="00214468">
        <w:rPr>
          <w:rFonts w:ascii="Arial" w:hAnsi="Arial" w:cs="Arial"/>
        </w:rPr>
        <w:t xml:space="preserve">où le pastoralisme et l’agropastoralisme font vivre et génèrent des revenus </w:t>
      </w:r>
      <w:r w:rsidR="00B80C30" w:rsidRPr="00214468">
        <w:rPr>
          <w:rFonts w:ascii="Arial" w:hAnsi="Arial" w:cs="Arial"/>
        </w:rPr>
        <w:t xml:space="preserve">participant à </w:t>
      </w:r>
      <w:r w:rsidR="00735C67" w:rsidRPr="00214468">
        <w:rPr>
          <w:rFonts w:ascii="Arial" w:hAnsi="Arial" w:cs="Arial"/>
        </w:rPr>
        <w:t xml:space="preserve">la sécurité alimentaire </w:t>
      </w:r>
      <w:r w:rsidR="00D000EF" w:rsidRPr="00214468">
        <w:rPr>
          <w:rFonts w:ascii="Arial" w:hAnsi="Arial" w:cs="Arial"/>
        </w:rPr>
        <w:t>de</w:t>
      </w:r>
      <w:r w:rsidR="00735C67" w:rsidRPr="00214468">
        <w:rPr>
          <w:rFonts w:ascii="Arial" w:hAnsi="Arial" w:cs="Arial"/>
        </w:rPr>
        <w:t xml:space="preserve"> plus de 48 millions de pasteurs et agro-pasteurs</w:t>
      </w:r>
      <w:r w:rsidRPr="00214468">
        <w:rPr>
          <w:rFonts w:ascii="Arial" w:hAnsi="Arial" w:cs="Arial"/>
        </w:rPr>
        <w:t xml:space="preserve">. </w:t>
      </w:r>
      <w:r w:rsidR="00CE5460" w:rsidRPr="00214468">
        <w:rPr>
          <w:rFonts w:ascii="Arial" w:hAnsi="Arial" w:cs="Arial"/>
        </w:rPr>
        <w:t xml:space="preserve">Les importations ouest-africaines </w:t>
      </w:r>
      <w:r w:rsidR="00D060C6" w:rsidRPr="00214468">
        <w:rPr>
          <w:rFonts w:ascii="Arial" w:hAnsi="Arial" w:cs="Arial"/>
        </w:rPr>
        <w:t xml:space="preserve">de lait en poudre </w:t>
      </w:r>
      <w:r w:rsidR="00CE5460" w:rsidRPr="00214468">
        <w:rPr>
          <w:rFonts w:ascii="Arial" w:hAnsi="Arial" w:cs="Arial"/>
        </w:rPr>
        <w:t>n’ont cessé</w:t>
      </w:r>
      <w:r w:rsidR="00B80C30" w:rsidRPr="00214468">
        <w:rPr>
          <w:rFonts w:ascii="Arial" w:hAnsi="Arial" w:cs="Arial"/>
        </w:rPr>
        <w:t xml:space="preserve"> de croî</w:t>
      </w:r>
      <w:r w:rsidR="00D060C6" w:rsidRPr="00214468">
        <w:rPr>
          <w:rFonts w:ascii="Arial" w:hAnsi="Arial" w:cs="Arial"/>
        </w:rPr>
        <w:t>tre depuis une décennie, allant jusqu’à</w:t>
      </w:r>
      <w:r w:rsidR="00CE5460" w:rsidRPr="00214468">
        <w:rPr>
          <w:rFonts w:ascii="Arial" w:hAnsi="Arial" w:cs="Arial"/>
        </w:rPr>
        <w:t xml:space="preserve"> 60</w:t>
      </w:r>
      <w:r w:rsidR="00B80C30" w:rsidRPr="00214468">
        <w:rPr>
          <w:rFonts w:ascii="Arial" w:hAnsi="Arial" w:cs="Arial"/>
        </w:rPr>
        <w:t xml:space="preserve"> </w:t>
      </w:r>
      <w:r w:rsidR="00CE5460" w:rsidRPr="00214468">
        <w:rPr>
          <w:rFonts w:ascii="Arial" w:hAnsi="Arial" w:cs="Arial"/>
        </w:rPr>
        <w:t>%</w:t>
      </w:r>
      <w:r w:rsidR="00443B74" w:rsidRPr="00214468">
        <w:rPr>
          <w:rFonts w:ascii="Arial" w:hAnsi="Arial" w:cs="Arial"/>
        </w:rPr>
        <w:t xml:space="preserve"> de la balance</w:t>
      </w:r>
      <w:r w:rsidR="00CE5460" w:rsidRPr="00214468">
        <w:rPr>
          <w:rFonts w:ascii="Arial" w:hAnsi="Arial" w:cs="Arial"/>
        </w:rPr>
        <w:t>.</w:t>
      </w:r>
      <w:r w:rsidR="00D060C6" w:rsidRPr="00214468">
        <w:rPr>
          <w:rFonts w:ascii="Arial" w:hAnsi="Arial" w:cs="Arial"/>
        </w:rPr>
        <w:t xml:space="preserve"> </w:t>
      </w:r>
    </w:p>
    <w:p w:rsidR="008C222D" w:rsidRPr="00214468" w:rsidRDefault="00735C67" w:rsidP="00443B74">
      <w:pPr>
        <w:rPr>
          <w:rFonts w:ascii="Arial" w:hAnsi="Arial" w:cs="Arial"/>
        </w:rPr>
      </w:pPr>
      <w:r w:rsidRPr="00214468">
        <w:rPr>
          <w:rFonts w:ascii="Arial" w:hAnsi="Arial" w:cs="Arial"/>
        </w:rPr>
        <w:t>En 2018, l’A</w:t>
      </w:r>
      <w:r w:rsidR="00B80C30" w:rsidRPr="00214468">
        <w:rPr>
          <w:rFonts w:ascii="Arial" w:hAnsi="Arial" w:cs="Arial"/>
        </w:rPr>
        <w:t xml:space="preserve">frique de l’Ouest a importé 276 </w:t>
      </w:r>
      <w:r w:rsidRPr="00214468">
        <w:rPr>
          <w:rFonts w:ascii="Arial" w:hAnsi="Arial" w:cs="Arial"/>
        </w:rPr>
        <w:t>892 tonnes de mélange lait écrémé-Matière Grasse Végétale (MVG) en poudre. Presque trois fois plus qu’en 2016 (24</w:t>
      </w:r>
      <w:r w:rsidR="00B80C30" w:rsidRPr="00214468">
        <w:rPr>
          <w:rFonts w:ascii="Arial" w:hAnsi="Arial" w:cs="Arial"/>
        </w:rPr>
        <w:t xml:space="preserve"> </w:t>
      </w:r>
      <w:r w:rsidRPr="00214468">
        <w:rPr>
          <w:rFonts w:ascii="Arial" w:hAnsi="Arial" w:cs="Arial"/>
        </w:rPr>
        <w:t>%), et 200 fois plus qu’en 2008 (234</w:t>
      </w:r>
      <w:r w:rsidR="00B80C30" w:rsidRPr="00214468">
        <w:rPr>
          <w:rFonts w:ascii="Arial" w:hAnsi="Arial" w:cs="Arial"/>
        </w:rPr>
        <w:t xml:space="preserve"> </w:t>
      </w:r>
      <w:r w:rsidRPr="00214468">
        <w:rPr>
          <w:rFonts w:ascii="Arial" w:hAnsi="Arial" w:cs="Arial"/>
        </w:rPr>
        <w:t>%).</w:t>
      </w:r>
      <w:r w:rsidR="003A4061" w:rsidRPr="00214468">
        <w:rPr>
          <w:rFonts w:ascii="Arial" w:hAnsi="Arial" w:cs="Arial"/>
        </w:rPr>
        <w:t xml:space="preserve"> D’après OXFAM et SOS FAIM, ces exportations</w:t>
      </w:r>
      <w:r w:rsidR="00B80C30" w:rsidRPr="00214468">
        <w:rPr>
          <w:rFonts w:ascii="Arial" w:hAnsi="Arial" w:cs="Arial"/>
        </w:rPr>
        <w:t xml:space="preserve"> de</w:t>
      </w:r>
      <w:r w:rsidR="003A4061" w:rsidRPr="00214468">
        <w:rPr>
          <w:rFonts w:ascii="Arial" w:hAnsi="Arial" w:cs="Arial"/>
        </w:rPr>
        <w:t xml:space="preserve"> </w:t>
      </w:r>
      <w:r w:rsidR="00B80C30" w:rsidRPr="00214468">
        <w:rPr>
          <w:rFonts w:ascii="Arial" w:hAnsi="Arial" w:cs="Arial"/>
        </w:rPr>
        <w:t>l’</w:t>
      </w:r>
      <w:r w:rsidR="003A4061" w:rsidRPr="00214468">
        <w:rPr>
          <w:rFonts w:ascii="Arial" w:hAnsi="Arial" w:cs="Arial"/>
        </w:rPr>
        <w:t>UE de poudre de lait et de mélanges vers l’Afrique de l’Ouest ont consisté à 74,9</w:t>
      </w:r>
      <w:r w:rsidR="00B80C30" w:rsidRPr="00214468">
        <w:rPr>
          <w:rFonts w:ascii="Arial" w:hAnsi="Arial" w:cs="Arial"/>
        </w:rPr>
        <w:t xml:space="preserve"> </w:t>
      </w:r>
      <w:r w:rsidR="003A4061" w:rsidRPr="00214468">
        <w:rPr>
          <w:rFonts w:ascii="Arial" w:hAnsi="Arial" w:cs="Arial"/>
        </w:rPr>
        <w:t>% en un mélange poudre de lait écrémé-MVG en poudre.</w:t>
      </w:r>
    </w:p>
    <w:p w:rsidR="00485372" w:rsidRPr="00214468" w:rsidRDefault="0055322C" w:rsidP="00443B74">
      <w:pPr>
        <w:rPr>
          <w:rFonts w:ascii="Arial" w:hAnsi="Arial" w:cs="Arial"/>
          <w:b/>
          <w:sz w:val="28"/>
        </w:rPr>
      </w:pPr>
      <w:r w:rsidRPr="00214468">
        <w:rPr>
          <w:rFonts w:ascii="Arial" w:hAnsi="Arial" w:cs="Arial"/>
          <w:b/>
          <w:sz w:val="28"/>
        </w:rPr>
        <w:br/>
      </w:r>
      <w:r w:rsidR="008C222D" w:rsidRPr="00214468">
        <w:rPr>
          <w:rFonts w:ascii="Arial" w:hAnsi="Arial" w:cs="Arial"/>
          <w:b/>
          <w:sz w:val="28"/>
        </w:rPr>
        <w:t xml:space="preserve">II. </w:t>
      </w:r>
      <w:r w:rsidR="00485372" w:rsidRPr="00214468">
        <w:rPr>
          <w:rFonts w:ascii="Arial" w:hAnsi="Arial" w:cs="Arial"/>
          <w:b/>
          <w:sz w:val="28"/>
        </w:rPr>
        <w:t>Un lait local en danger</w:t>
      </w:r>
    </w:p>
    <w:p w:rsidR="00735C67" w:rsidRPr="00214468" w:rsidRDefault="00D000EF" w:rsidP="00443B74">
      <w:pPr>
        <w:rPr>
          <w:rFonts w:ascii="Arial" w:hAnsi="Arial" w:cs="Arial"/>
        </w:rPr>
      </w:pPr>
      <w:r w:rsidRPr="00214468">
        <w:rPr>
          <w:rFonts w:ascii="Arial" w:hAnsi="Arial" w:cs="Arial"/>
        </w:rPr>
        <w:t xml:space="preserve">Sur une production ouest-africaine estimée à 4 milliards de litres de lait de trait, couvrant environ </w:t>
      </w:r>
      <w:r w:rsidR="00945ACF" w:rsidRPr="00214468">
        <w:rPr>
          <w:rFonts w:ascii="Arial" w:hAnsi="Arial" w:cs="Arial"/>
        </w:rPr>
        <w:t xml:space="preserve"> </w:t>
      </w:r>
      <w:r w:rsidRPr="00214468">
        <w:rPr>
          <w:rFonts w:ascii="Arial" w:hAnsi="Arial" w:cs="Arial"/>
        </w:rPr>
        <w:t>50</w:t>
      </w:r>
      <w:r w:rsidR="00B80C30" w:rsidRPr="00214468">
        <w:rPr>
          <w:rFonts w:ascii="Arial" w:hAnsi="Arial" w:cs="Arial"/>
        </w:rPr>
        <w:t xml:space="preserve"> </w:t>
      </w:r>
      <w:r w:rsidRPr="00214468">
        <w:rPr>
          <w:rFonts w:ascii="Arial" w:hAnsi="Arial" w:cs="Arial"/>
        </w:rPr>
        <w:t>% de la consommation, 2</w:t>
      </w:r>
      <w:r w:rsidR="00B80C30" w:rsidRPr="00214468">
        <w:rPr>
          <w:rFonts w:ascii="Arial" w:hAnsi="Arial" w:cs="Arial"/>
        </w:rPr>
        <w:t xml:space="preserve"> </w:t>
      </w:r>
      <w:r w:rsidRPr="00214468">
        <w:rPr>
          <w:rFonts w:ascii="Arial" w:hAnsi="Arial" w:cs="Arial"/>
        </w:rPr>
        <w:t xml:space="preserve">% seulement </w:t>
      </w:r>
      <w:r w:rsidR="00443B74" w:rsidRPr="00214468">
        <w:rPr>
          <w:rFonts w:ascii="Arial" w:hAnsi="Arial" w:cs="Arial"/>
        </w:rPr>
        <w:t xml:space="preserve">(60 millions de litre) </w:t>
      </w:r>
      <w:r w:rsidR="00B80C30" w:rsidRPr="00214468">
        <w:rPr>
          <w:rFonts w:ascii="Arial" w:hAnsi="Arial" w:cs="Arial"/>
        </w:rPr>
        <w:t>sont</w:t>
      </w:r>
      <w:r w:rsidRPr="00214468">
        <w:rPr>
          <w:rFonts w:ascii="Arial" w:hAnsi="Arial" w:cs="Arial"/>
        </w:rPr>
        <w:t xml:space="preserve"> collecté</w:t>
      </w:r>
      <w:r w:rsidR="00B80C30" w:rsidRPr="00214468">
        <w:rPr>
          <w:rFonts w:ascii="Arial" w:hAnsi="Arial" w:cs="Arial"/>
        </w:rPr>
        <w:t>s</w:t>
      </w:r>
      <w:r w:rsidRPr="00214468">
        <w:rPr>
          <w:rFonts w:ascii="Arial" w:hAnsi="Arial" w:cs="Arial"/>
        </w:rPr>
        <w:t xml:space="preserve"> et transformé</w:t>
      </w:r>
      <w:r w:rsidR="00B80C30" w:rsidRPr="00214468">
        <w:rPr>
          <w:rFonts w:ascii="Arial" w:hAnsi="Arial" w:cs="Arial"/>
        </w:rPr>
        <w:t>s</w:t>
      </w:r>
      <w:r w:rsidRPr="00214468">
        <w:rPr>
          <w:rFonts w:ascii="Arial" w:hAnsi="Arial" w:cs="Arial"/>
        </w:rPr>
        <w:t xml:space="preserve"> par les mini-laiteries et l’industrie laitière</w:t>
      </w:r>
      <w:r w:rsidR="00443B74" w:rsidRPr="00214468">
        <w:rPr>
          <w:rFonts w:ascii="Arial" w:hAnsi="Arial" w:cs="Arial"/>
        </w:rPr>
        <w:t xml:space="preserve"> alors que la collecte industrielle locale fait vivre 15 à 20 000 familles d’éleveurs et de collecteurs</w:t>
      </w:r>
      <w:r w:rsidR="00002CE8" w:rsidRPr="00214468">
        <w:rPr>
          <w:rFonts w:ascii="Arial" w:hAnsi="Arial" w:cs="Arial"/>
        </w:rPr>
        <w:t xml:space="preserve"> directement</w:t>
      </w:r>
      <w:r w:rsidR="00443B74" w:rsidRPr="00214468">
        <w:rPr>
          <w:rFonts w:ascii="Arial" w:hAnsi="Arial" w:cs="Arial"/>
        </w:rPr>
        <w:t>. A titre d’exemple, la « Laiterie du Berger »</w:t>
      </w:r>
      <w:r w:rsidR="00B80C30" w:rsidRPr="00214468">
        <w:rPr>
          <w:rFonts w:ascii="Arial" w:hAnsi="Arial" w:cs="Arial"/>
        </w:rPr>
        <w:t>,</w:t>
      </w:r>
      <w:r w:rsidR="00443B74" w:rsidRPr="00214468">
        <w:rPr>
          <w:rFonts w:ascii="Arial" w:hAnsi="Arial" w:cs="Arial"/>
        </w:rPr>
        <w:t xml:space="preserve"> au Sénégal</w:t>
      </w:r>
      <w:r w:rsidR="00B80C30" w:rsidRPr="00214468">
        <w:rPr>
          <w:rFonts w:ascii="Arial" w:hAnsi="Arial" w:cs="Arial"/>
        </w:rPr>
        <w:t>,</w:t>
      </w:r>
      <w:r w:rsidR="00443B74" w:rsidRPr="00214468">
        <w:rPr>
          <w:rFonts w:ascii="Arial" w:hAnsi="Arial" w:cs="Arial"/>
        </w:rPr>
        <w:t xml:space="preserve"> </w:t>
      </w:r>
      <w:r w:rsidR="00002CE8" w:rsidRPr="00214468">
        <w:rPr>
          <w:rFonts w:ascii="Arial" w:hAnsi="Arial" w:cs="Arial"/>
        </w:rPr>
        <w:t>donne</w:t>
      </w:r>
      <w:r w:rsidR="008969F9" w:rsidRPr="00214468">
        <w:rPr>
          <w:rFonts w:ascii="Arial" w:hAnsi="Arial" w:cs="Arial"/>
        </w:rPr>
        <w:t xml:space="preserve"> </w:t>
      </w:r>
      <w:r w:rsidR="00443B74" w:rsidRPr="00214468">
        <w:rPr>
          <w:rFonts w:ascii="Arial" w:hAnsi="Arial" w:cs="Arial"/>
        </w:rPr>
        <w:t>des revenus annuels varia</w:t>
      </w:r>
      <w:r w:rsidR="00B80C30" w:rsidRPr="00214468">
        <w:rPr>
          <w:rFonts w:ascii="Arial" w:hAnsi="Arial" w:cs="Arial"/>
        </w:rPr>
        <w:t>nt entre 250 000 et 500 000 F CFA</w:t>
      </w:r>
      <w:r w:rsidR="00443B74" w:rsidRPr="00214468">
        <w:rPr>
          <w:rFonts w:ascii="Arial" w:hAnsi="Arial" w:cs="Arial"/>
        </w:rPr>
        <w:t xml:space="preserve"> par famille ; et en Mauritanie, de no</w:t>
      </w:r>
      <w:r w:rsidR="00B80C30" w:rsidRPr="00214468">
        <w:rPr>
          <w:rFonts w:ascii="Arial" w:hAnsi="Arial" w:cs="Arial"/>
        </w:rPr>
        <w:t>mbreuses familles gagnent plus d’un million F CFA</w:t>
      </w:r>
      <w:r w:rsidR="00443B74" w:rsidRPr="00214468">
        <w:rPr>
          <w:rFonts w:ascii="Arial" w:hAnsi="Arial" w:cs="Arial"/>
        </w:rPr>
        <w:t xml:space="preserve">/an en étant fournisseurs d’entreprises telles que </w:t>
      </w:r>
      <w:proofErr w:type="spellStart"/>
      <w:r w:rsidR="00443B74" w:rsidRPr="00214468">
        <w:rPr>
          <w:rFonts w:ascii="Arial" w:hAnsi="Arial" w:cs="Arial"/>
        </w:rPr>
        <w:t>Tiviski</w:t>
      </w:r>
      <w:proofErr w:type="spellEnd"/>
      <w:r w:rsidR="00443B74" w:rsidRPr="00214468">
        <w:rPr>
          <w:rFonts w:ascii="Arial" w:hAnsi="Arial" w:cs="Arial"/>
        </w:rPr>
        <w:t xml:space="preserve"> ou </w:t>
      </w:r>
      <w:proofErr w:type="spellStart"/>
      <w:r w:rsidR="00443B74" w:rsidRPr="00214468">
        <w:rPr>
          <w:rFonts w:ascii="Arial" w:hAnsi="Arial" w:cs="Arial"/>
        </w:rPr>
        <w:t>TopLait</w:t>
      </w:r>
      <w:proofErr w:type="spellEnd"/>
      <w:r w:rsidR="00443B74" w:rsidRPr="00214468">
        <w:rPr>
          <w:rFonts w:ascii="Arial" w:hAnsi="Arial" w:cs="Arial"/>
        </w:rPr>
        <w:t>.</w:t>
      </w:r>
    </w:p>
    <w:p w:rsidR="00C12192" w:rsidRPr="00214468" w:rsidRDefault="00596EF4" w:rsidP="00C12192">
      <w:pPr>
        <w:rPr>
          <w:rFonts w:ascii="Arial" w:hAnsi="Arial" w:cs="Arial"/>
        </w:rPr>
      </w:pPr>
      <w:r w:rsidRPr="00214468">
        <w:rPr>
          <w:rFonts w:ascii="Arial" w:hAnsi="Arial" w:cs="Arial"/>
        </w:rPr>
        <w:t>Le lait local est en danger en Afrique de l’</w:t>
      </w:r>
      <w:r w:rsidR="00C12192" w:rsidRPr="00214468">
        <w:rPr>
          <w:rFonts w:ascii="Arial" w:hAnsi="Arial" w:cs="Arial"/>
        </w:rPr>
        <w:t xml:space="preserve">Ouest. </w:t>
      </w:r>
      <w:r w:rsidRPr="00214468">
        <w:rPr>
          <w:rFonts w:ascii="Arial" w:hAnsi="Arial" w:cs="Arial"/>
        </w:rPr>
        <w:t>Un</w:t>
      </w:r>
      <w:r w:rsidR="00C12192" w:rsidRPr="00214468">
        <w:rPr>
          <w:rFonts w:ascii="Arial" w:hAnsi="Arial" w:cs="Arial"/>
        </w:rPr>
        <w:t xml:space="preserve">e menace accentuée par </w:t>
      </w:r>
      <w:r w:rsidRPr="00214468">
        <w:rPr>
          <w:rFonts w:ascii="Arial" w:hAnsi="Arial" w:cs="Arial"/>
        </w:rPr>
        <w:t xml:space="preserve">les facilités faites à l’importation </w:t>
      </w:r>
      <w:r w:rsidR="00C12192" w:rsidRPr="00214468">
        <w:rPr>
          <w:rFonts w:ascii="Arial" w:hAnsi="Arial" w:cs="Arial"/>
        </w:rPr>
        <w:t xml:space="preserve">du lait en poudre écrémée ré-engraissée à l’huile de palme ou à MGV. Au sein de la Communauté économique des Etats de l’Afrique de l’Ouest (CEDEAO) le tarif extérieur commun (TEC) adopté en 2014-2016 prévoit une taxation clémente. La poudre de lait et de mélange </w:t>
      </w:r>
      <w:r w:rsidR="006172AA" w:rsidRPr="00214468">
        <w:rPr>
          <w:rFonts w:ascii="Arial" w:hAnsi="Arial" w:cs="Arial"/>
        </w:rPr>
        <w:t xml:space="preserve">MGV en vrac </w:t>
      </w:r>
      <w:r w:rsidR="00C12192" w:rsidRPr="00214468">
        <w:rPr>
          <w:rFonts w:ascii="Arial" w:hAnsi="Arial" w:cs="Arial"/>
        </w:rPr>
        <w:t>est frappé</w:t>
      </w:r>
      <w:r w:rsidR="006172AA" w:rsidRPr="00214468">
        <w:rPr>
          <w:rFonts w:ascii="Arial" w:hAnsi="Arial" w:cs="Arial"/>
        </w:rPr>
        <w:t>e</w:t>
      </w:r>
      <w:r w:rsidR="00C12192" w:rsidRPr="00214468">
        <w:rPr>
          <w:rFonts w:ascii="Arial" w:hAnsi="Arial" w:cs="Arial"/>
        </w:rPr>
        <w:t xml:space="preserve"> de 5</w:t>
      </w:r>
      <w:r w:rsidR="006172AA" w:rsidRPr="00214468">
        <w:rPr>
          <w:rFonts w:ascii="Arial" w:hAnsi="Arial" w:cs="Arial"/>
        </w:rPr>
        <w:t xml:space="preserve"> </w:t>
      </w:r>
      <w:r w:rsidR="00C12192" w:rsidRPr="00214468">
        <w:rPr>
          <w:rFonts w:ascii="Arial" w:hAnsi="Arial" w:cs="Arial"/>
        </w:rPr>
        <w:t>%</w:t>
      </w:r>
      <w:r w:rsidR="00485372" w:rsidRPr="00214468">
        <w:rPr>
          <w:rFonts w:ascii="Arial" w:hAnsi="Arial" w:cs="Arial"/>
        </w:rPr>
        <w:t>,</w:t>
      </w:r>
      <w:r w:rsidR="00C12192" w:rsidRPr="00214468">
        <w:rPr>
          <w:rFonts w:ascii="Arial" w:hAnsi="Arial" w:cs="Arial"/>
        </w:rPr>
        <w:t xml:space="preserve"> et 20</w:t>
      </w:r>
      <w:r w:rsidR="006172AA" w:rsidRPr="00214468">
        <w:rPr>
          <w:rFonts w:ascii="Arial" w:hAnsi="Arial" w:cs="Arial"/>
        </w:rPr>
        <w:t xml:space="preserve"> </w:t>
      </w:r>
      <w:r w:rsidR="00C12192" w:rsidRPr="00214468">
        <w:rPr>
          <w:rFonts w:ascii="Arial" w:hAnsi="Arial" w:cs="Arial"/>
        </w:rPr>
        <w:t xml:space="preserve">% pour les importations de sacs de mélange MVG </w:t>
      </w:r>
      <w:r w:rsidR="00485372" w:rsidRPr="00214468">
        <w:rPr>
          <w:rFonts w:ascii="Arial" w:hAnsi="Arial" w:cs="Arial"/>
        </w:rPr>
        <w:t xml:space="preserve">de </w:t>
      </w:r>
      <w:r w:rsidR="00C12192" w:rsidRPr="00214468">
        <w:rPr>
          <w:rFonts w:ascii="Arial" w:hAnsi="Arial" w:cs="Arial"/>
        </w:rPr>
        <w:t xml:space="preserve">moins de 12,5 Kg. </w:t>
      </w:r>
    </w:p>
    <w:p w:rsidR="003306FF" w:rsidRPr="00214468" w:rsidRDefault="0055322C" w:rsidP="003306FF">
      <w:pPr>
        <w:rPr>
          <w:rFonts w:ascii="Arial" w:hAnsi="Arial" w:cs="Arial"/>
          <w:sz w:val="28"/>
        </w:rPr>
      </w:pPr>
      <w:r w:rsidRPr="00214468">
        <w:rPr>
          <w:rFonts w:ascii="Arial" w:hAnsi="Arial" w:cs="Arial"/>
          <w:b/>
          <w:sz w:val="28"/>
        </w:rPr>
        <w:br/>
      </w:r>
      <w:r w:rsidR="003306FF" w:rsidRPr="00214468">
        <w:rPr>
          <w:rFonts w:ascii="Arial" w:hAnsi="Arial" w:cs="Arial"/>
          <w:b/>
          <w:sz w:val="28"/>
        </w:rPr>
        <w:t>III. les pays concernés et les acteurs</w:t>
      </w:r>
      <w:r w:rsidRPr="00214468">
        <w:rPr>
          <w:rFonts w:ascii="Arial" w:hAnsi="Arial" w:cs="Arial"/>
          <w:b/>
          <w:sz w:val="28"/>
        </w:rPr>
        <w:t xml:space="preserve"> </w:t>
      </w:r>
      <w:r w:rsidR="003306FF" w:rsidRPr="00214468">
        <w:rPr>
          <w:rFonts w:ascii="Arial" w:hAnsi="Arial" w:cs="Arial"/>
          <w:sz w:val="28"/>
        </w:rPr>
        <w:t xml:space="preserve">: </w:t>
      </w:r>
    </w:p>
    <w:p w:rsidR="002D10D7" w:rsidRPr="00214468" w:rsidRDefault="003306FF" w:rsidP="003306FF">
      <w:pPr>
        <w:pStyle w:val="Paragraphedeliste"/>
        <w:numPr>
          <w:ilvl w:val="0"/>
          <w:numId w:val="16"/>
        </w:numPr>
        <w:rPr>
          <w:rFonts w:ascii="Arial" w:hAnsi="Arial" w:cs="Arial"/>
        </w:rPr>
      </w:pPr>
      <w:r w:rsidRPr="00214468">
        <w:rPr>
          <w:rFonts w:ascii="Arial" w:hAnsi="Arial" w:cs="Arial"/>
          <w:b/>
          <w:bCs/>
          <w:iCs/>
        </w:rPr>
        <w:t>Les pays concernés</w:t>
      </w:r>
      <w:r w:rsidRPr="00214468">
        <w:rPr>
          <w:rFonts w:ascii="Arial" w:hAnsi="Arial" w:cs="Arial"/>
        </w:rPr>
        <w:t xml:space="preserve"> : </w:t>
      </w:r>
    </w:p>
    <w:p w:rsidR="002D10D7" w:rsidRPr="00214468" w:rsidRDefault="003306FF" w:rsidP="003306FF">
      <w:pPr>
        <w:rPr>
          <w:rFonts w:ascii="Arial" w:hAnsi="Arial" w:cs="Arial"/>
        </w:rPr>
      </w:pPr>
      <w:r w:rsidRPr="00214468">
        <w:rPr>
          <w:rFonts w:ascii="Arial" w:hAnsi="Arial" w:cs="Arial"/>
        </w:rPr>
        <w:t>Burkina Faso, Sénégal, Mali, Mauritanie, Niger, Tchad.</w:t>
      </w:r>
    </w:p>
    <w:p w:rsidR="003306FF" w:rsidRPr="00214468" w:rsidRDefault="003306FF" w:rsidP="002D10D7">
      <w:pPr>
        <w:pStyle w:val="Paragraphedeliste"/>
        <w:numPr>
          <w:ilvl w:val="0"/>
          <w:numId w:val="16"/>
        </w:numPr>
        <w:rPr>
          <w:rFonts w:ascii="Arial" w:hAnsi="Arial" w:cs="Arial"/>
        </w:rPr>
      </w:pPr>
      <w:r w:rsidRPr="00214468">
        <w:rPr>
          <w:rFonts w:ascii="Arial" w:hAnsi="Arial" w:cs="Arial"/>
          <w:b/>
          <w:iCs/>
          <w:color w:val="000000"/>
          <w:lang w:val="fr-BE"/>
        </w:rPr>
        <w:t xml:space="preserve"> </w:t>
      </w:r>
      <w:r w:rsidR="0055322C" w:rsidRPr="00214468">
        <w:rPr>
          <w:rFonts w:ascii="Arial" w:hAnsi="Arial" w:cs="Arial"/>
          <w:b/>
          <w:iCs/>
          <w:color w:val="000000"/>
          <w:lang w:val="fr-BE"/>
        </w:rPr>
        <w:t>L</w:t>
      </w:r>
      <w:r w:rsidRPr="00214468">
        <w:rPr>
          <w:rFonts w:ascii="Arial" w:hAnsi="Arial" w:cs="Arial"/>
          <w:b/>
          <w:iCs/>
          <w:color w:val="000000"/>
          <w:lang w:val="fr-BE"/>
        </w:rPr>
        <w:t>es acteurs</w:t>
      </w:r>
      <w:r w:rsidRPr="00214468">
        <w:rPr>
          <w:rFonts w:ascii="Arial" w:hAnsi="Arial" w:cs="Arial"/>
          <w:b/>
          <w:color w:val="000000"/>
          <w:lang w:val="fr-BE"/>
        </w:rPr>
        <w:t> :</w:t>
      </w:r>
    </w:p>
    <w:p w:rsidR="003306FF" w:rsidRPr="00214468" w:rsidRDefault="003306FF" w:rsidP="003306FF">
      <w:pPr>
        <w:rPr>
          <w:rFonts w:ascii="Arial" w:hAnsi="Arial" w:cs="Arial"/>
          <w:color w:val="000000"/>
          <w:lang w:val="fr-BE"/>
        </w:rPr>
      </w:pPr>
      <w:r w:rsidRPr="00214468">
        <w:rPr>
          <w:rFonts w:ascii="Arial" w:hAnsi="Arial" w:cs="Arial"/>
          <w:color w:val="000000"/>
          <w:lang w:val="fr-BE"/>
        </w:rPr>
        <w:t xml:space="preserve">La campagne régionale est orientée par un </w:t>
      </w:r>
      <w:r w:rsidRPr="00214468">
        <w:rPr>
          <w:rFonts w:ascii="Arial" w:hAnsi="Arial" w:cs="Arial"/>
          <w:b/>
          <w:color w:val="000000"/>
          <w:lang w:val="fr-BE"/>
        </w:rPr>
        <w:t>comité de pilotage</w:t>
      </w:r>
      <w:r w:rsidRPr="00214468">
        <w:rPr>
          <w:rFonts w:ascii="Arial" w:hAnsi="Arial" w:cs="Arial"/>
          <w:color w:val="000000"/>
          <w:lang w:val="fr-BE"/>
        </w:rPr>
        <w:t xml:space="preserve"> (COPIL</w:t>
      </w:r>
      <w:r w:rsidRPr="00214468">
        <w:rPr>
          <w:rFonts w:ascii="Arial" w:hAnsi="Arial" w:cs="Arial"/>
          <w:color w:val="000000"/>
        </w:rPr>
        <w:t>)</w:t>
      </w:r>
      <w:r w:rsidRPr="00214468">
        <w:rPr>
          <w:rFonts w:ascii="Arial" w:hAnsi="Arial" w:cs="Arial"/>
          <w:color w:val="000000"/>
          <w:lang w:val="fr-BE"/>
        </w:rPr>
        <w:t xml:space="preserve"> au niveau régional dont l’Association pour la promotion de l’élevage au sahel et en savane (APESS) assure la coordination. Ce COPIL compte une dizaine d’organisations régionales dont APESS, le CIRAD </w:t>
      </w:r>
      <w:r w:rsidRPr="00214468">
        <w:rPr>
          <w:rFonts w:ascii="Arial" w:hAnsi="Arial" w:cs="Arial"/>
          <w:color w:val="000000"/>
          <w:shd w:val="clear" w:color="auto" w:fill="FFFFFF"/>
        </w:rPr>
        <w:lastRenderedPageBreak/>
        <w:t>(Centre de coopération internationale en recherche agronomique pour le développement)</w:t>
      </w:r>
      <w:r w:rsidRPr="00214468">
        <w:rPr>
          <w:rFonts w:ascii="Arial" w:hAnsi="Arial" w:cs="Arial"/>
          <w:color w:val="000000"/>
          <w:lang w:val="fr-BE"/>
        </w:rPr>
        <w:t>, GRET, IRAM (</w:t>
      </w:r>
      <w:r w:rsidRPr="00214468">
        <w:rPr>
          <w:rFonts w:ascii="Arial" w:hAnsi="Arial" w:cs="Arial"/>
          <w:color w:val="000000"/>
          <w:shd w:val="clear" w:color="auto" w:fill="FFFFFF"/>
        </w:rPr>
        <w:t>Institut de Recherches et d'Applications des Méthodes de développement</w:t>
      </w:r>
      <w:r w:rsidRPr="00214468">
        <w:rPr>
          <w:rStyle w:val="apple-converted-space"/>
          <w:rFonts w:ascii="Arial" w:hAnsi="Arial" w:cs="Arial"/>
          <w:color w:val="000000"/>
          <w:shd w:val="clear" w:color="auto" w:fill="FFFFFF"/>
        </w:rPr>
        <w:t>)</w:t>
      </w:r>
      <w:r w:rsidRPr="00214468">
        <w:rPr>
          <w:rFonts w:ascii="Arial" w:hAnsi="Arial" w:cs="Arial"/>
          <w:color w:val="000000"/>
          <w:lang w:val="fr-BE"/>
        </w:rPr>
        <w:t>, IPAR (Initiative Prospective Agricole et rurale), SOS FAIM, CARE,</w:t>
      </w:r>
      <w:r w:rsidRPr="00214468">
        <w:rPr>
          <w:rFonts w:ascii="Arial" w:hAnsi="Arial" w:cs="Arial"/>
          <w:color w:val="000000"/>
        </w:rPr>
        <w:t xml:space="preserve"> </w:t>
      </w:r>
      <w:r w:rsidRPr="00214468">
        <w:rPr>
          <w:rFonts w:ascii="Arial" w:hAnsi="Arial" w:cs="Arial"/>
          <w:color w:val="000000"/>
          <w:lang w:val="fr-BE"/>
        </w:rPr>
        <w:t>RBM,</w:t>
      </w:r>
      <w:r w:rsidRPr="00214468">
        <w:rPr>
          <w:rFonts w:ascii="Arial" w:hAnsi="Arial" w:cs="Arial"/>
          <w:color w:val="000000"/>
        </w:rPr>
        <w:t xml:space="preserve"> </w:t>
      </w:r>
      <w:r w:rsidRPr="00214468">
        <w:rPr>
          <w:rFonts w:ascii="Arial" w:hAnsi="Arial" w:cs="Arial"/>
          <w:color w:val="000000"/>
          <w:lang w:val="fr-BE"/>
        </w:rPr>
        <w:t>Réseau Lait Equitable, ROPPA</w:t>
      </w:r>
      <w:r w:rsidRPr="00214468">
        <w:rPr>
          <w:rFonts w:ascii="Arial" w:hAnsi="Arial" w:cs="Arial"/>
          <w:lang w:val="fr-BE"/>
        </w:rPr>
        <w:t xml:space="preserve"> </w:t>
      </w:r>
      <w:r w:rsidRPr="00214468">
        <w:rPr>
          <w:rFonts w:ascii="Arial" w:hAnsi="Arial" w:cs="Arial"/>
          <w:color w:val="000000"/>
          <w:lang w:val="fr-BE"/>
        </w:rPr>
        <w:t>(</w:t>
      </w:r>
      <w:r w:rsidRPr="00214468">
        <w:rPr>
          <w:rFonts w:ascii="Arial" w:hAnsi="Arial" w:cs="Arial"/>
          <w:color w:val="000000"/>
          <w:shd w:val="clear" w:color="auto" w:fill="FFFFFF"/>
        </w:rPr>
        <w:t>Réseau des organisations paysannes et de producteurs de l'Afrique de l'Ouest)</w:t>
      </w:r>
      <w:r w:rsidRPr="00214468">
        <w:rPr>
          <w:rFonts w:ascii="Arial" w:hAnsi="Arial" w:cs="Arial"/>
          <w:color w:val="000000"/>
          <w:lang w:val="fr-BE"/>
        </w:rPr>
        <w:t>, Inter-réseaux et un représentant par pays impliqué. Les pays focus ont mis en place des coalitions porteuses de la campagne au niveau national qui incluent les acteurs pertinents et les membres nationaux des organisations régionales.</w:t>
      </w:r>
    </w:p>
    <w:p w:rsidR="003306FF" w:rsidRPr="00214468" w:rsidRDefault="003306FF" w:rsidP="003306FF">
      <w:pPr>
        <w:rPr>
          <w:rFonts w:ascii="Arial" w:hAnsi="Arial" w:cs="Arial"/>
          <w:color w:val="000000"/>
          <w:lang w:val="fr-BE"/>
        </w:rPr>
      </w:pPr>
    </w:p>
    <w:p w:rsidR="003306FF" w:rsidRPr="00214468" w:rsidRDefault="003306FF" w:rsidP="003306FF">
      <w:pPr>
        <w:numPr>
          <w:ilvl w:val="0"/>
          <w:numId w:val="14"/>
        </w:numPr>
        <w:spacing w:after="0" w:line="240" w:lineRule="auto"/>
        <w:rPr>
          <w:rFonts w:ascii="Arial" w:hAnsi="Arial" w:cs="Arial"/>
          <w:color w:val="000000"/>
        </w:rPr>
      </w:pPr>
      <w:r w:rsidRPr="00214468">
        <w:rPr>
          <w:rFonts w:ascii="Arial" w:hAnsi="Arial" w:cs="Arial"/>
          <w:b/>
          <w:color w:val="000000"/>
          <w:lang w:val="fr-BE"/>
        </w:rPr>
        <w:t>Burkina</w:t>
      </w:r>
      <w:r w:rsidRPr="00214468">
        <w:rPr>
          <w:rFonts w:ascii="Arial" w:hAnsi="Arial" w:cs="Arial"/>
          <w:color w:val="000000"/>
          <w:lang w:val="fr-BE"/>
        </w:rPr>
        <w:t xml:space="preserve"> </w:t>
      </w:r>
      <w:r w:rsidRPr="00214468">
        <w:rPr>
          <w:rFonts w:ascii="Arial" w:hAnsi="Arial" w:cs="Arial"/>
          <w:b/>
          <w:color w:val="000000"/>
          <w:lang w:val="fr-BE"/>
        </w:rPr>
        <w:t>Faso</w:t>
      </w:r>
      <w:r w:rsidRPr="00214468">
        <w:rPr>
          <w:rFonts w:ascii="Arial" w:hAnsi="Arial" w:cs="Arial"/>
          <w:color w:val="000000"/>
          <w:lang w:val="fr-BE"/>
        </w:rPr>
        <w:t xml:space="preserve"> : </w:t>
      </w:r>
      <w:r w:rsidRPr="00214468">
        <w:rPr>
          <w:rFonts w:ascii="Arial" w:hAnsi="Arial" w:cs="Arial"/>
          <w:color w:val="000000"/>
        </w:rPr>
        <w:t xml:space="preserve">Union Nationale des Mini laiteries et Producteurs de Lait (UMPL-B) ; Plate-forme pour la Sécurisation des Ménages Pastoraux (PASMEP) ; </w:t>
      </w:r>
      <w:proofErr w:type="spellStart"/>
      <w:r w:rsidRPr="00214468">
        <w:rPr>
          <w:rFonts w:ascii="Arial" w:hAnsi="Arial" w:cs="Arial"/>
          <w:color w:val="000000"/>
        </w:rPr>
        <w:t>Iprolait</w:t>
      </w:r>
      <w:proofErr w:type="spellEnd"/>
      <w:r w:rsidRPr="00214468">
        <w:rPr>
          <w:rFonts w:ascii="Arial" w:hAnsi="Arial" w:cs="Arial"/>
          <w:color w:val="000000"/>
        </w:rPr>
        <w:t> ; Cellule Nationale de Coordination /APESS ; Conseil Régional des Unions du Sahel (CRUS) ; Confédération Paysanne du Faso  (CPF) ; GRET/GO IN ; Oxfam ; SOS Faim.</w:t>
      </w:r>
    </w:p>
    <w:p w:rsidR="003306FF" w:rsidRPr="00214468" w:rsidRDefault="003306FF" w:rsidP="003306FF">
      <w:pPr>
        <w:numPr>
          <w:ilvl w:val="0"/>
          <w:numId w:val="14"/>
        </w:numPr>
        <w:spacing w:after="0" w:line="240" w:lineRule="auto"/>
        <w:rPr>
          <w:rFonts w:ascii="Arial" w:hAnsi="Arial" w:cs="Arial"/>
          <w:color w:val="000000"/>
        </w:rPr>
      </w:pPr>
      <w:r w:rsidRPr="00214468">
        <w:rPr>
          <w:rFonts w:ascii="Arial" w:hAnsi="Arial" w:cs="Arial"/>
          <w:b/>
          <w:color w:val="000000"/>
        </w:rPr>
        <w:t>Sénégal</w:t>
      </w:r>
      <w:r w:rsidRPr="00214468">
        <w:rPr>
          <w:rFonts w:ascii="Arial" w:hAnsi="Arial" w:cs="Arial"/>
          <w:color w:val="000000"/>
        </w:rPr>
        <w:t> :</w:t>
      </w:r>
      <w:r w:rsidRPr="00214468">
        <w:rPr>
          <w:rFonts w:ascii="Arial" w:eastAsia="Calibri" w:hAnsi="Arial" w:cs="Arial"/>
          <w:color w:val="1F497D"/>
          <w:lang w:eastAsia="fr-BE"/>
        </w:rPr>
        <w:t xml:space="preserve"> </w:t>
      </w:r>
      <w:r w:rsidRPr="00214468">
        <w:rPr>
          <w:rFonts w:ascii="Arial" w:hAnsi="Arial" w:cs="Arial"/>
          <w:color w:val="000000"/>
        </w:rPr>
        <w:t xml:space="preserve">FENAFILS ; SOS Faim ; RBM ; APESS ; Ministère de l’Elevage et des productions animales ; Institut des Technologies Alimentaires ; ISRA ; Directoire National des Femmes en Elevage (DINFEL) ; Ranch de Dolly ; ANIPL : association nationale pour l’intensification de la production locale ; Oxfam ; </w:t>
      </w:r>
      <w:proofErr w:type="spellStart"/>
      <w:r w:rsidRPr="00214468">
        <w:rPr>
          <w:rFonts w:ascii="Arial" w:hAnsi="Arial" w:cs="Arial"/>
          <w:color w:val="000000"/>
        </w:rPr>
        <w:t>Kirène</w:t>
      </w:r>
      <w:proofErr w:type="spellEnd"/>
      <w:r w:rsidRPr="00214468">
        <w:rPr>
          <w:rFonts w:ascii="Arial" w:hAnsi="Arial" w:cs="Arial"/>
          <w:color w:val="000000"/>
        </w:rPr>
        <w:t>. </w:t>
      </w:r>
    </w:p>
    <w:p w:rsidR="003306FF" w:rsidRPr="00214468" w:rsidRDefault="003306FF" w:rsidP="003306FF">
      <w:pPr>
        <w:numPr>
          <w:ilvl w:val="0"/>
          <w:numId w:val="14"/>
        </w:numPr>
        <w:spacing w:after="0" w:line="240" w:lineRule="auto"/>
        <w:rPr>
          <w:rFonts w:ascii="Arial" w:hAnsi="Arial" w:cs="Arial"/>
          <w:color w:val="000000"/>
        </w:rPr>
      </w:pPr>
      <w:r w:rsidRPr="00214468">
        <w:rPr>
          <w:rFonts w:ascii="Arial" w:hAnsi="Arial" w:cs="Arial"/>
          <w:b/>
          <w:color w:val="000000"/>
        </w:rPr>
        <w:t>Mali</w:t>
      </w:r>
      <w:r w:rsidRPr="00214468">
        <w:rPr>
          <w:rFonts w:ascii="Arial" w:hAnsi="Arial" w:cs="Arial"/>
          <w:color w:val="000000"/>
        </w:rPr>
        <w:t xml:space="preserve"> : AOPP régionale Sikasso ; AOPP régionale Mopti ; </w:t>
      </w:r>
      <w:proofErr w:type="spellStart"/>
      <w:r w:rsidRPr="00214468">
        <w:rPr>
          <w:rFonts w:ascii="Arial" w:hAnsi="Arial" w:cs="Arial"/>
          <w:color w:val="000000"/>
        </w:rPr>
        <w:t>Soudou</w:t>
      </w:r>
      <w:proofErr w:type="spellEnd"/>
      <w:r w:rsidRPr="00214468">
        <w:rPr>
          <w:rFonts w:ascii="Arial" w:hAnsi="Arial" w:cs="Arial"/>
          <w:color w:val="000000"/>
        </w:rPr>
        <w:t xml:space="preserve"> – </w:t>
      </w:r>
      <w:proofErr w:type="spellStart"/>
      <w:r w:rsidRPr="00214468">
        <w:rPr>
          <w:rFonts w:ascii="Arial" w:hAnsi="Arial" w:cs="Arial"/>
          <w:color w:val="000000"/>
        </w:rPr>
        <w:t>Kossam</w:t>
      </w:r>
      <w:proofErr w:type="spellEnd"/>
      <w:r w:rsidRPr="00214468">
        <w:rPr>
          <w:rFonts w:ascii="Arial" w:hAnsi="Arial" w:cs="Arial"/>
          <w:color w:val="000000"/>
        </w:rPr>
        <w:t xml:space="preserve"> </w:t>
      </w:r>
      <w:proofErr w:type="spellStart"/>
      <w:r w:rsidRPr="00214468">
        <w:rPr>
          <w:rFonts w:ascii="Arial" w:hAnsi="Arial" w:cs="Arial"/>
          <w:color w:val="000000"/>
        </w:rPr>
        <w:t>Bankass</w:t>
      </w:r>
      <w:proofErr w:type="spellEnd"/>
      <w:r w:rsidRPr="00214468">
        <w:rPr>
          <w:rFonts w:ascii="Arial" w:hAnsi="Arial" w:cs="Arial"/>
          <w:color w:val="000000"/>
        </w:rPr>
        <w:t xml:space="preserve"> ; Coop. </w:t>
      </w:r>
      <w:proofErr w:type="spellStart"/>
      <w:r w:rsidRPr="00214468">
        <w:rPr>
          <w:rFonts w:ascii="Arial" w:hAnsi="Arial" w:cs="Arial"/>
          <w:color w:val="000000"/>
        </w:rPr>
        <w:t>Badenya</w:t>
      </w:r>
      <w:proofErr w:type="spellEnd"/>
      <w:r w:rsidRPr="00214468">
        <w:rPr>
          <w:rFonts w:ascii="Arial" w:hAnsi="Arial" w:cs="Arial"/>
          <w:color w:val="000000"/>
        </w:rPr>
        <w:t xml:space="preserve"> ; Coop. Lait </w:t>
      </w:r>
      <w:proofErr w:type="spellStart"/>
      <w:r w:rsidRPr="00214468">
        <w:rPr>
          <w:rFonts w:ascii="Arial" w:hAnsi="Arial" w:cs="Arial"/>
        </w:rPr>
        <w:t>Kolondiéba</w:t>
      </w:r>
      <w:proofErr w:type="spellEnd"/>
      <w:r w:rsidRPr="00214468">
        <w:rPr>
          <w:rFonts w:ascii="Arial" w:hAnsi="Arial" w:cs="Arial"/>
        </w:rPr>
        <w:t xml:space="preserve"> ; </w:t>
      </w:r>
      <w:proofErr w:type="spellStart"/>
      <w:r w:rsidRPr="00214468">
        <w:rPr>
          <w:rFonts w:ascii="Arial" w:hAnsi="Arial" w:cs="Arial"/>
        </w:rPr>
        <w:t>Sigida</w:t>
      </w:r>
      <w:proofErr w:type="spellEnd"/>
      <w:r w:rsidRPr="00214468">
        <w:rPr>
          <w:rFonts w:ascii="Arial" w:hAnsi="Arial" w:cs="Arial"/>
        </w:rPr>
        <w:t xml:space="preserve"> nono Koutiala ; </w:t>
      </w:r>
      <w:proofErr w:type="spellStart"/>
      <w:r w:rsidRPr="00214468">
        <w:rPr>
          <w:rFonts w:ascii="Arial" w:hAnsi="Arial" w:cs="Arial"/>
        </w:rPr>
        <w:t>Coprolait</w:t>
      </w:r>
      <w:proofErr w:type="spellEnd"/>
      <w:r w:rsidRPr="00214468">
        <w:rPr>
          <w:rFonts w:ascii="Arial" w:hAnsi="Arial" w:cs="Arial"/>
        </w:rPr>
        <w:t xml:space="preserve"> </w:t>
      </w:r>
      <w:proofErr w:type="spellStart"/>
      <w:r w:rsidRPr="00214468">
        <w:rPr>
          <w:rFonts w:ascii="Arial" w:hAnsi="Arial" w:cs="Arial"/>
        </w:rPr>
        <w:t>Dêh</w:t>
      </w:r>
      <w:proofErr w:type="spellEnd"/>
      <w:r w:rsidRPr="00214468">
        <w:rPr>
          <w:rFonts w:ascii="Arial" w:hAnsi="Arial" w:cs="Arial"/>
        </w:rPr>
        <w:t xml:space="preserve"> </w:t>
      </w:r>
      <w:proofErr w:type="spellStart"/>
      <w:r w:rsidRPr="00214468">
        <w:rPr>
          <w:rFonts w:ascii="Arial" w:hAnsi="Arial" w:cs="Arial"/>
        </w:rPr>
        <w:t>Gongasso</w:t>
      </w:r>
      <w:proofErr w:type="spellEnd"/>
      <w:r w:rsidRPr="00214468">
        <w:rPr>
          <w:rFonts w:ascii="Arial" w:hAnsi="Arial" w:cs="Arial"/>
        </w:rPr>
        <w:t xml:space="preserve"> ; Coopérative Sikasso ; Profilait Bamako ; FENALAIT </w:t>
      </w:r>
      <w:proofErr w:type="spellStart"/>
      <w:r w:rsidRPr="00214468">
        <w:rPr>
          <w:rFonts w:ascii="Arial" w:hAnsi="Arial" w:cs="Arial"/>
        </w:rPr>
        <w:t>Kassela</w:t>
      </w:r>
      <w:proofErr w:type="spellEnd"/>
      <w:r w:rsidRPr="00214468">
        <w:rPr>
          <w:rFonts w:ascii="Arial" w:hAnsi="Arial" w:cs="Arial"/>
        </w:rPr>
        <w:t xml:space="preserve"> ; UR Lait Koulikoro ; CAD – Mali ; CAB – </w:t>
      </w:r>
      <w:proofErr w:type="spellStart"/>
      <w:r w:rsidRPr="00214468">
        <w:rPr>
          <w:rFonts w:ascii="Arial" w:hAnsi="Arial" w:cs="Arial"/>
        </w:rPr>
        <w:t>Dèmèso</w:t>
      </w:r>
      <w:proofErr w:type="spellEnd"/>
      <w:r w:rsidRPr="00214468">
        <w:rPr>
          <w:rFonts w:ascii="Arial" w:hAnsi="Arial" w:cs="Arial"/>
        </w:rPr>
        <w:t xml:space="preserve"> ; Oxfam ; VSF – Belgique ; APESS – Mali ; RBM au Mali ; PRODEVALAIT </w:t>
      </w:r>
      <w:proofErr w:type="spellStart"/>
      <w:r w:rsidRPr="00214468">
        <w:rPr>
          <w:rFonts w:ascii="Arial" w:hAnsi="Arial" w:cs="Arial"/>
        </w:rPr>
        <w:t>Bko</w:t>
      </w:r>
      <w:proofErr w:type="spellEnd"/>
      <w:r w:rsidRPr="00214468">
        <w:rPr>
          <w:rFonts w:ascii="Arial" w:hAnsi="Arial" w:cs="Arial"/>
        </w:rPr>
        <w:t xml:space="preserve"> ; APCAM.</w:t>
      </w:r>
    </w:p>
    <w:p w:rsidR="003306FF" w:rsidRPr="00214468" w:rsidRDefault="003306FF" w:rsidP="003306FF">
      <w:pPr>
        <w:numPr>
          <w:ilvl w:val="0"/>
          <w:numId w:val="14"/>
        </w:numPr>
        <w:spacing w:after="0" w:line="240" w:lineRule="auto"/>
        <w:rPr>
          <w:rFonts w:ascii="Arial" w:hAnsi="Arial" w:cs="Arial"/>
          <w:color w:val="000000"/>
        </w:rPr>
      </w:pPr>
      <w:r w:rsidRPr="00214468">
        <w:rPr>
          <w:rFonts w:ascii="Arial" w:hAnsi="Arial" w:cs="Arial"/>
          <w:b/>
          <w:color w:val="000000"/>
        </w:rPr>
        <w:t>Mauritanie</w:t>
      </w:r>
      <w:r w:rsidRPr="00214468">
        <w:rPr>
          <w:rFonts w:ascii="Arial" w:hAnsi="Arial" w:cs="Arial"/>
          <w:color w:val="000000"/>
        </w:rPr>
        <w:t> : Réseau des Organisations sur la Sécurité Alimentaire (ROSA) ; Forum des Organisations nationales des droits de l’homme (FONADH) ; Réseau des femmes parlementaires mauritaniennes (REFPAM) ; Alliance Citoyenne ; TIVISKI ; Club des jeunes journalistes (CJJ) ; Oxfam.</w:t>
      </w:r>
    </w:p>
    <w:p w:rsidR="0055322C" w:rsidRPr="00214468" w:rsidRDefault="003306FF" w:rsidP="008C222D">
      <w:pPr>
        <w:numPr>
          <w:ilvl w:val="0"/>
          <w:numId w:val="14"/>
        </w:numPr>
        <w:spacing w:after="0" w:line="240" w:lineRule="auto"/>
        <w:rPr>
          <w:rFonts w:ascii="Arial" w:hAnsi="Arial" w:cs="Arial"/>
          <w:color w:val="000000"/>
        </w:rPr>
      </w:pPr>
      <w:r w:rsidRPr="00214468">
        <w:rPr>
          <w:rFonts w:ascii="Arial" w:hAnsi="Arial" w:cs="Arial"/>
          <w:b/>
          <w:bCs/>
          <w:color w:val="000000"/>
          <w:lang w:val="fr-BE"/>
        </w:rPr>
        <w:t>Niger</w:t>
      </w:r>
      <w:r w:rsidRPr="00214468">
        <w:rPr>
          <w:rFonts w:ascii="Arial" w:hAnsi="Arial" w:cs="Arial"/>
          <w:color w:val="000000"/>
          <w:lang w:val="fr-BE"/>
        </w:rPr>
        <w:t xml:space="preserve"> : </w:t>
      </w:r>
      <w:proofErr w:type="spellStart"/>
      <w:r w:rsidRPr="00214468">
        <w:rPr>
          <w:rFonts w:ascii="Arial" w:hAnsi="Arial" w:cs="Arial"/>
          <w:color w:val="000000"/>
          <w:lang w:val="fr-BE"/>
        </w:rPr>
        <w:t>Billatari</w:t>
      </w:r>
      <w:proofErr w:type="spellEnd"/>
      <w:r w:rsidRPr="00214468">
        <w:rPr>
          <w:rFonts w:ascii="Arial" w:hAnsi="Arial" w:cs="Arial"/>
          <w:color w:val="000000"/>
          <w:lang w:val="fr-BE"/>
        </w:rPr>
        <w:t xml:space="preserve"> CRA/Ti, Coopérative Lait </w:t>
      </w:r>
      <w:proofErr w:type="spellStart"/>
      <w:r w:rsidRPr="00214468">
        <w:rPr>
          <w:rFonts w:ascii="Arial" w:hAnsi="Arial" w:cs="Arial"/>
          <w:color w:val="000000"/>
          <w:lang w:val="fr-BE"/>
        </w:rPr>
        <w:t>Kawtal</w:t>
      </w:r>
      <w:proofErr w:type="spellEnd"/>
      <w:r w:rsidRPr="00214468">
        <w:rPr>
          <w:rFonts w:ascii="Arial" w:hAnsi="Arial" w:cs="Arial"/>
          <w:color w:val="000000"/>
          <w:lang w:val="fr-BE"/>
        </w:rPr>
        <w:t xml:space="preserve"> </w:t>
      </w:r>
      <w:proofErr w:type="spellStart"/>
      <w:r w:rsidRPr="00214468">
        <w:rPr>
          <w:rFonts w:ascii="Arial" w:hAnsi="Arial" w:cs="Arial"/>
          <w:color w:val="000000"/>
          <w:lang w:val="fr-BE"/>
        </w:rPr>
        <w:t>Kollo</w:t>
      </w:r>
      <w:proofErr w:type="spellEnd"/>
      <w:r w:rsidRPr="00214468">
        <w:rPr>
          <w:rFonts w:ascii="Arial" w:hAnsi="Arial" w:cs="Arial"/>
          <w:color w:val="000000"/>
          <w:lang w:val="fr-BE"/>
        </w:rPr>
        <w:t xml:space="preserve">, FNEN DADO (Fédération Nationale des Éleveurs du Niger), Fromagerie La Crémière du Sahel, GAJEL, </w:t>
      </w:r>
      <w:proofErr w:type="spellStart"/>
      <w:r w:rsidRPr="00214468">
        <w:rPr>
          <w:rFonts w:ascii="Arial" w:hAnsi="Arial" w:cs="Arial"/>
          <w:color w:val="000000"/>
          <w:lang w:val="fr-BE"/>
        </w:rPr>
        <w:t>Karkara</w:t>
      </w:r>
      <w:proofErr w:type="spellEnd"/>
      <w:r w:rsidRPr="00214468">
        <w:rPr>
          <w:rFonts w:ascii="Arial" w:hAnsi="Arial" w:cs="Arial"/>
          <w:color w:val="000000"/>
          <w:lang w:val="fr-BE"/>
        </w:rPr>
        <w:t xml:space="preserve">, </w:t>
      </w:r>
      <w:proofErr w:type="spellStart"/>
      <w:r w:rsidRPr="00214468">
        <w:rPr>
          <w:rFonts w:ascii="Arial" w:hAnsi="Arial" w:cs="Arial"/>
          <w:color w:val="000000"/>
          <w:lang w:val="fr-BE"/>
        </w:rPr>
        <w:t>Pi-lait</w:t>
      </w:r>
      <w:proofErr w:type="spellEnd"/>
      <w:r w:rsidRPr="00214468">
        <w:rPr>
          <w:rFonts w:ascii="Arial" w:hAnsi="Arial" w:cs="Arial"/>
          <w:color w:val="000000"/>
          <w:lang w:val="fr-BE"/>
        </w:rPr>
        <w:t xml:space="preserve"> Niamey, ML </w:t>
      </w:r>
      <w:proofErr w:type="spellStart"/>
      <w:r w:rsidRPr="00214468">
        <w:rPr>
          <w:rFonts w:ascii="Arial" w:hAnsi="Arial" w:cs="Arial"/>
          <w:color w:val="000000"/>
          <w:lang w:val="fr-BE"/>
        </w:rPr>
        <w:t>Higiène</w:t>
      </w:r>
      <w:proofErr w:type="spellEnd"/>
      <w:r w:rsidRPr="00214468">
        <w:rPr>
          <w:rFonts w:ascii="Arial" w:hAnsi="Arial" w:cs="Arial"/>
          <w:color w:val="000000"/>
          <w:lang w:val="fr-BE"/>
        </w:rPr>
        <w:t xml:space="preserve">, PFPN (Plateforme paysanne du Niger), </w:t>
      </w:r>
      <w:proofErr w:type="spellStart"/>
      <w:r w:rsidRPr="00214468">
        <w:rPr>
          <w:rFonts w:ascii="Arial" w:hAnsi="Arial" w:cs="Arial"/>
          <w:color w:val="000000"/>
          <w:lang w:val="fr-BE"/>
        </w:rPr>
        <w:t>Sudubaba</w:t>
      </w:r>
      <w:proofErr w:type="spellEnd"/>
      <w:r w:rsidRPr="00214468">
        <w:rPr>
          <w:rFonts w:ascii="Arial" w:hAnsi="Arial" w:cs="Arial"/>
          <w:color w:val="000000"/>
          <w:lang w:val="fr-BE"/>
        </w:rPr>
        <w:t>.</w:t>
      </w:r>
    </w:p>
    <w:p w:rsidR="003306FF" w:rsidRPr="00214468" w:rsidRDefault="003306FF" w:rsidP="008C222D">
      <w:pPr>
        <w:numPr>
          <w:ilvl w:val="0"/>
          <w:numId w:val="14"/>
        </w:numPr>
        <w:spacing w:after="0" w:line="240" w:lineRule="auto"/>
        <w:rPr>
          <w:rFonts w:ascii="Arial" w:hAnsi="Arial" w:cs="Arial"/>
          <w:color w:val="000000"/>
        </w:rPr>
      </w:pPr>
      <w:r w:rsidRPr="00214468">
        <w:rPr>
          <w:rFonts w:ascii="Arial" w:hAnsi="Arial" w:cs="Arial"/>
          <w:b/>
          <w:bCs/>
          <w:color w:val="000000"/>
          <w:lang w:val="fr-BE"/>
        </w:rPr>
        <w:t>Tchad</w:t>
      </w:r>
      <w:r w:rsidRPr="00214468">
        <w:rPr>
          <w:rFonts w:ascii="Arial" w:hAnsi="Arial" w:cs="Arial"/>
          <w:color w:val="000000"/>
          <w:lang w:val="fr-BE"/>
        </w:rPr>
        <w:t xml:space="preserve"> : APESS (Cellule Nationale de Coordination), COPAFIB, Oxfam.</w:t>
      </w:r>
    </w:p>
    <w:p w:rsidR="0055322C" w:rsidRPr="00214468" w:rsidRDefault="0055322C" w:rsidP="008C222D">
      <w:pPr>
        <w:rPr>
          <w:rFonts w:ascii="Arial" w:hAnsi="Arial" w:cs="Arial"/>
          <w:b/>
          <w:sz w:val="28"/>
          <w:highlight w:val="green"/>
        </w:rPr>
      </w:pPr>
    </w:p>
    <w:p w:rsidR="0055322C" w:rsidRPr="00214468" w:rsidRDefault="0055322C" w:rsidP="008C222D">
      <w:pPr>
        <w:rPr>
          <w:rFonts w:ascii="Arial" w:hAnsi="Arial" w:cs="Arial"/>
          <w:b/>
          <w:sz w:val="28"/>
          <w:highlight w:val="green"/>
        </w:rPr>
      </w:pPr>
    </w:p>
    <w:p w:rsidR="0055322C" w:rsidRPr="00214468" w:rsidRDefault="0055322C" w:rsidP="008C222D">
      <w:pPr>
        <w:rPr>
          <w:rFonts w:ascii="Arial" w:hAnsi="Arial" w:cs="Arial"/>
          <w:b/>
          <w:sz w:val="28"/>
          <w:highlight w:val="green"/>
        </w:rPr>
      </w:pPr>
    </w:p>
    <w:p w:rsidR="0055322C" w:rsidRPr="00214468" w:rsidRDefault="0055322C" w:rsidP="008C222D">
      <w:pPr>
        <w:rPr>
          <w:rFonts w:ascii="Arial" w:hAnsi="Arial" w:cs="Arial"/>
          <w:b/>
          <w:sz w:val="28"/>
          <w:highlight w:val="green"/>
        </w:rPr>
      </w:pPr>
    </w:p>
    <w:p w:rsidR="0055322C" w:rsidRPr="00214468" w:rsidRDefault="0055322C" w:rsidP="008C222D">
      <w:pPr>
        <w:rPr>
          <w:rFonts w:ascii="Arial" w:hAnsi="Arial" w:cs="Arial"/>
          <w:b/>
          <w:sz w:val="28"/>
          <w:highlight w:val="green"/>
        </w:rPr>
      </w:pPr>
    </w:p>
    <w:p w:rsidR="0055322C" w:rsidRPr="00214468" w:rsidRDefault="0055322C" w:rsidP="008C222D">
      <w:pPr>
        <w:rPr>
          <w:rFonts w:ascii="Arial" w:hAnsi="Arial" w:cs="Arial"/>
          <w:b/>
          <w:sz w:val="28"/>
          <w:highlight w:val="green"/>
        </w:rPr>
      </w:pPr>
    </w:p>
    <w:p w:rsidR="0055322C" w:rsidRPr="00214468" w:rsidRDefault="0055322C" w:rsidP="008C222D">
      <w:pPr>
        <w:rPr>
          <w:rFonts w:ascii="Arial" w:hAnsi="Arial" w:cs="Arial"/>
          <w:b/>
          <w:sz w:val="28"/>
          <w:highlight w:val="green"/>
        </w:rPr>
      </w:pPr>
    </w:p>
    <w:p w:rsidR="0055322C" w:rsidRPr="00214468" w:rsidRDefault="0055322C" w:rsidP="008C222D">
      <w:pPr>
        <w:rPr>
          <w:rFonts w:ascii="Arial" w:hAnsi="Arial" w:cs="Arial"/>
          <w:b/>
          <w:sz w:val="28"/>
          <w:highlight w:val="green"/>
        </w:rPr>
      </w:pPr>
    </w:p>
    <w:p w:rsidR="0055322C" w:rsidRPr="00214468" w:rsidRDefault="0055322C" w:rsidP="008C222D">
      <w:pPr>
        <w:rPr>
          <w:rFonts w:ascii="Arial" w:hAnsi="Arial" w:cs="Arial"/>
          <w:b/>
          <w:sz w:val="28"/>
          <w:highlight w:val="green"/>
        </w:rPr>
      </w:pPr>
    </w:p>
    <w:p w:rsidR="0055322C" w:rsidRPr="00214468" w:rsidRDefault="0055322C" w:rsidP="008C222D">
      <w:pPr>
        <w:rPr>
          <w:rFonts w:ascii="Arial" w:hAnsi="Arial" w:cs="Arial"/>
          <w:b/>
          <w:sz w:val="28"/>
          <w:highlight w:val="green"/>
        </w:rPr>
      </w:pPr>
    </w:p>
    <w:p w:rsidR="0055322C" w:rsidRPr="00214468" w:rsidRDefault="0055322C" w:rsidP="008C222D">
      <w:pPr>
        <w:rPr>
          <w:rFonts w:ascii="Arial" w:hAnsi="Arial" w:cs="Arial"/>
          <w:b/>
          <w:sz w:val="28"/>
          <w:highlight w:val="green"/>
        </w:rPr>
      </w:pPr>
    </w:p>
    <w:p w:rsidR="0055322C" w:rsidRPr="00214468" w:rsidRDefault="0055322C" w:rsidP="008C222D">
      <w:pPr>
        <w:rPr>
          <w:rFonts w:ascii="Arial" w:hAnsi="Arial" w:cs="Arial"/>
          <w:b/>
          <w:sz w:val="28"/>
          <w:highlight w:val="green"/>
        </w:rPr>
      </w:pPr>
    </w:p>
    <w:p w:rsidR="008C222D" w:rsidRPr="00214468" w:rsidRDefault="0055322C" w:rsidP="0055322C">
      <w:pPr>
        <w:jc w:val="center"/>
        <w:rPr>
          <w:rFonts w:ascii="Arial" w:hAnsi="Arial" w:cs="Arial"/>
          <w:b/>
          <w:sz w:val="32"/>
        </w:rPr>
      </w:pPr>
      <w:r w:rsidRPr="00214468">
        <w:rPr>
          <w:rFonts w:ascii="Arial" w:hAnsi="Arial" w:cs="Arial"/>
          <w:b/>
          <w:sz w:val="32"/>
        </w:rPr>
        <w:lastRenderedPageBreak/>
        <w:t>CHIFFRES CLÉS</w:t>
      </w:r>
    </w:p>
    <w:p w:rsidR="00B019A3" w:rsidRPr="00214468" w:rsidRDefault="0055322C" w:rsidP="008C222D">
      <w:pPr>
        <w:jc w:val="left"/>
        <w:rPr>
          <w:rFonts w:ascii="Arial" w:hAnsi="Arial" w:cs="Arial"/>
          <w:b/>
          <w:i/>
          <w:iCs/>
          <w:sz w:val="28"/>
        </w:rPr>
      </w:pPr>
      <w:r w:rsidRPr="00214468">
        <w:rPr>
          <w:rFonts w:ascii="Arial" w:hAnsi="Arial" w:cs="Arial"/>
          <w:b/>
          <w:i/>
          <w:iCs/>
          <w:sz w:val="28"/>
        </w:rPr>
        <w:br/>
      </w:r>
      <w:r w:rsidR="008C222D" w:rsidRPr="00214468">
        <w:rPr>
          <w:rFonts w:ascii="Arial" w:hAnsi="Arial" w:cs="Arial"/>
          <w:b/>
          <w:i/>
          <w:iCs/>
          <w:sz w:val="28"/>
        </w:rPr>
        <w:t xml:space="preserve">Si le lait local n’est pas protégé, c’est tout un écosystème et l’ensemble de ses acteurs qui sont menacés. </w:t>
      </w:r>
    </w:p>
    <w:p w:rsidR="008C222D" w:rsidRPr="00214468" w:rsidRDefault="00B019A3" w:rsidP="008C222D">
      <w:pPr>
        <w:jc w:val="left"/>
        <w:rPr>
          <w:rFonts w:ascii="Arial" w:hAnsi="Arial" w:cs="Arial"/>
          <w:i/>
          <w:iCs/>
        </w:rPr>
      </w:pPr>
      <w:r w:rsidRPr="00214468">
        <w:rPr>
          <w:rFonts w:ascii="Arial" w:hAnsi="Arial" w:cs="Arial"/>
          <w:i/>
          <w:iCs/>
        </w:rPr>
        <w:t xml:space="preserve">Les </w:t>
      </w:r>
      <w:r w:rsidR="008C222D" w:rsidRPr="00214468">
        <w:rPr>
          <w:rFonts w:ascii="Arial" w:hAnsi="Arial" w:cs="Arial"/>
          <w:i/>
          <w:iCs/>
        </w:rPr>
        <w:t>chiffres</w:t>
      </w:r>
      <w:r w:rsidRPr="00214468">
        <w:rPr>
          <w:rFonts w:ascii="Arial" w:hAnsi="Arial" w:cs="Arial"/>
          <w:i/>
          <w:iCs/>
        </w:rPr>
        <w:t xml:space="preserve"> </w:t>
      </w:r>
      <w:r w:rsidR="008C222D" w:rsidRPr="00214468">
        <w:rPr>
          <w:rFonts w:ascii="Arial" w:hAnsi="Arial" w:cs="Arial"/>
          <w:i/>
          <w:iCs/>
        </w:rPr>
        <w:t xml:space="preserve">:  </w:t>
      </w:r>
    </w:p>
    <w:p w:rsidR="008C222D" w:rsidRPr="00214468" w:rsidRDefault="008C222D" w:rsidP="008C222D">
      <w:pPr>
        <w:pStyle w:val="Paragraphedeliste"/>
        <w:numPr>
          <w:ilvl w:val="0"/>
          <w:numId w:val="10"/>
        </w:numPr>
        <w:rPr>
          <w:rFonts w:ascii="Arial" w:hAnsi="Arial" w:cs="Arial"/>
        </w:rPr>
      </w:pPr>
      <w:r w:rsidRPr="00214468">
        <w:rPr>
          <w:rFonts w:ascii="Arial" w:hAnsi="Arial" w:cs="Arial"/>
          <w:b/>
          <w:bCs/>
        </w:rPr>
        <w:t>Six</w:t>
      </w:r>
      <w:r w:rsidRPr="00214468">
        <w:rPr>
          <w:rFonts w:ascii="Arial" w:hAnsi="Arial" w:cs="Arial"/>
        </w:rPr>
        <w:t xml:space="preserve"> pays d’Afrique de l’Ouest et centrale dont les économies et les équilibres sociaux sont menacés.</w:t>
      </w:r>
    </w:p>
    <w:p w:rsidR="008C222D" w:rsidRPr="00214468" w:rsidRDefault="00136087" w:rsidP="008C222D">
      <w:pPr>
        <w:pStyle w:val="Paragraphedeliste"/>
        <w:numPr>
          <w:ilvl w:val="0"/>
          <w:numId w:val="10"/>
        </w:numPr>
        <w:rPr>
          <w:rFonts w:ascii="Arial" w:hAnsi="Arial" w:cs="Arial"/>
        </w:rPr>
      </w:pPr>
      <w:r>
        <w:rPr>
          <w:rFonts w:ascii="Arial" w:hAnsi="Arial" w:cs="Arial"/>
          <w:b/>
        </w:rPr>
        <w:t xml:space="preserve">55 </w:t>
      </w:r>
      <w:r>
        <w:rPr>
          <w:rFonts w:ascii="Arial" w:hAnsi="Arial" w:cs="Arial"/>
          <w:bCs/>
        </w:rPr>
        <w:t>organisations membres</w:t>
      </w:r>
      <w:r w:rsidR="008C222D" w:rsidRPr="00214468">
        <w:rPr>
          <w:rFonts w:ascii="Arial" w:hAnsi="Arial" w:cs="Arial"/>
          <w:bCs/>
        </w:rPr>
        <w:t xml:space="preserve"> impliquées.</w:t>
      </w:r>
    </w:p>
    <w:p w:rsidR="008C222D" w:rsidRPr="00214468" w:rsidRDefault="008C222D" w:rsidP="008C222D">
      <w:pPr>
        <w:pStyle w:val="Paragraphedeliste"/>
        <w:numPr>
          <w:ilvl w:val="0"/>
          <w:numId w:val="10"/>
        </w:numPr>
        <w:rPr>
          <w:rFonts w:ascii="Arial" w:hAnsi="Arial" w:cs="Arial"/>
        </w:rPr>
      </w:pPr>
      <w:r w:rsidRPr="00214468">
        <w:rPr>
          <w:rFonts w:ascii="Arial" w:hAnsi="Arial" w:cs="Arial"/>
          <w:b/>
        </w:rPr>
        <w:t>2</w:t>
      </w:r>
      <w:r w:rsidR="0055322C" w:rsidRPr="00214468">
        <w:rPr>
          <w:rFonts w:ascii="Arial" w:hAnsi="Arial" w:cs="Arial"/>
          <w:b/>
        </w:rPr>
        <w:t xml:space="preserve"> </w:t>
      </w:r>
      <w:r w:rsidRPr="00214468">
        <w:rPr>
          <w:rFonts w:ascii="Arial" w:hAnsi="Arial" w:cs="Arial"/>
          <w:b/>
        </w:rPr>
        <w:t xml:space="preserve">000 </w:t>
      </w:r>
      <w:r w:rsidRPr="00214468">
        <w:rPr>
          <w:rFonts w:ascii="Arial" w:hAnsi="Arial" w:cs="Arial"/>
          <w:bCs/>
        </w:rPr>
        <w:t>producteurs et productrices affectés</w:t>
      </w:r>
      <w:r w:rsidR="0055322C" w:rsidRPr="00214468">
        <w:rPr>
          <w:rFonts w:ascii="Arial" w:hAnsi="Arial" w:cs="Arial"/>
          <w:bCs/>
        </w:rPr>
        <w:t>.</w:t>
      </w:r>
    </w:p>
    <w:p w:rsidR="008C222D" w:rsidRPr="00214468" w:rsidRDefault="008C222D" w:rsidP="008C222D">
      <w:pPr>
        <w:pStyle w:val="Paragraphedeliste"/>
        <w:numPr>
          <w:ilvl w:val="0"/>
          <w:numId w:val="10"/>
        </w:numPr>
        <w:rPr>
          <w:rFonts w:ascii="Arial" w:hAnsi="Arial" w:cs="Arial"/>
        </w:rPr>
      </w:pPr>
      <w:r w:rsidRPr="00214468">
        <w:rPr>
          <w:rFonts w:ascii="Arial" w:hAnsi="Arial" w:cs="Arial"/>
          <w:b/>
        </w:rPr>
        <w:t>15</w:t>
      </w:r>
      <w:r w:rsidRPr="00214468">
        <w:rPr>
          <w:rFonts w:ascii="Arial" w:hAnsi="Arial" w:cs="Arial"/>
          <w:bCs/>
        </w:rPr>
        <w:t xml:space="preserve"> mini-laiteries dans les six pays en sursis.</w:t>
      </w:r>
    </w:p>
    <w:p w:rsidR="008C222D" w:rsidRPr="00214468" w:rsidRDefault="008C222D" w:rsidP="008C222D">
      <w:pPr>
        <w:pStyle w:val="Paragraphedeliste"/>
        <w:numPr>
          <w:ilvl w:val="0"/>
          <w:numId w:val="10"/>
        </w:numPr>
        <w:rPr>
          <w:rFonts w:ascii="Arial" w:hAnsi="Arial" w:cs="Arial"/>
        </w:rPr>
      </w:pPr>
      <w:r w:rsidRPr="00214468">
        <w:rPr>
          <w:rFonts w:ascii="Arial" w:hAnsi="Arial" w:cs="Arial"/>
          <w:b/>
        </w:rPr>
        <w:t>54</w:t>
      </w:r>
      <w:r w:rsidRPr="00214468">
        <w:rPr>
          <w:rFonts w:ascii="Arial" w:hAnsi="Arial" w:cs="Arial"/>
          <w:bCs/>
        </w:rPr>
        <w:t xml:space="preserve"> distributeurs en sur</w:t>
      </w:r>
      <w:r w:rsidR="0055322C" w:rsidRPr="00214468">
        <w:rPr>
          <w:rFonts w:ascii="Arial" w:hAnsi="Arial" w:cs="Arial"/>
          <w:bCs/>
        </w:rPr>
        <w:t>s</w:t>
      </w:r>
      <w:r w:rsidRPr="00214468">
        <w:rPr>
          <w:rFonts w:ascii="Arial" w:hAnsi="Arial" w:cs="Arial"/>
          <w:bCs/>
        </w:rPr>
        <w:t xml:space="preserve">is </w:t>
      </w:r>
    </w:p>
    <w:p w:rsidR="008C222D" w:rsidRPr="00214468" w:rsidRDefault="008C222D" w:rsidP="008C222D">
      <w:pPr>
        <w:pStyle w:val="Paragraphedeliste"/>
        <w:numPr>
          <w:ilvl w:val="0"/>
          <w:numId w:val="10"/>
        </w:numPr>
        <w:rPr>
          <w:rFonts w:ascii="Arial" w:hAnsi="Arial" w:cs="Arial"/>
          <w:bCs/>
        </w:rPr>
      </w:pPr>
      <w:r w:rsidRPr="00214468">
        <w:rPr>
          <w:rFonts w:ascii="Arial" w:hAnsi="Arial" w:cs="Arial"/>
          <w:b/>
        </w:rPr>
        <w:t>48</w:t>
      </w:r>
      <w:r w:rsidRPr="00214468">
        <w:rPr>
          <w:rFonts w:ascii="Arial" w:hAnsi="Arial" w:cs="Arial"/>
          <w:bCs/>
        </w:rPr>
        <w:t xml:space="preserve"> millions de pasteurs et d’agropasteurs dans les six pays, dont la survie est en jeu.</w:t>
      </w:r>
    </w:p>
    <w:p w:rsidR="008C222D" w:rsidRPr="00214468" w:rsidRDefault="008C222D" w:rsidP="008C222D">
      <w:pPr>
        <w:pStyle w:val="Paragraphedeliste"/>
        <w:numPr>
          <w:ilvl w:val="0"/>
          <w:numId w:val="10"/>
        </w:numPr>
        <w:rPr>
          <w:rFonts w:ascii="Arial" w:hAnsi="Arial" w:cs="Arial"/>
        </w:rPr>
      </w:pPr>
      <w:r w:rsidRPr="00136087">
        <w:rPr>
          <w:rFonts w:ascii="Arial" w:hAnsi="Arial" w:cs="Arial"/>
          <w:b/>
        </w:rPr>
        <w:t>276 892</w:t>
      </w:r>
      <w:r w:rsidRPr="00214468">
        <w:rPr>
          <w:rFonts w:ascii="Arial" w:hAnsi="Arial" w:cs="Arial"/>
        </w:rPr>
        <w:t xml:space="preserve"> tonnes de mélange lait écrémé-Matière Grasse Végétale (MVG) en poudre importés d’Europe vers l’Afrique de l’ouest en 2018.</w:t>
      </w:r>
    </w:p>
    <w:p w:rsidR="008C222D" w:rsidRPr="00214468" w:rsidRDefault="008C222D" w:rsidP="00136087">
      <w:pPr>
        <w:pStyle w:val="Paragraphedeliste"/>
        <w:rPr>
          <w:rFonts w:ascii="Arial" w:hAnsi="Arial" w:cs="Arial"/>
          <w:bCs/>
        </w:rPr>
      </w:pPr>
    </w:p>
    <w:p w:rsidR="008C222D" w:rsidRPr="00214468" w:rsidRDefault="008C222D" w:rsidP="008C222D">
      <w:pPr>
        <w:rPr>
          <w:rFonts w:ascii="Arial" w:hAnsi="Arial" w:cs="Arial"/>
          <w:bCs/>
        </w:rPr>
      </w:pPr>
    </w:p>
    <w:p w:rsidR="008C222D" w:rsidRPr="00214468" w:rsidRDefault="008C222D" w:rsidP="007A2C03">
      <w:pPr>
        <w:rPr>
          <w:rFonts w:ascii="Arial" w:hAnsi="Arial" w:cs="Arial"/>
          <w:highlight w:val="green"/>
        </w:rPr>
      </w:pPr>
    </w:p>
    <w:p w:rsidR="008C222D" w:rsidRPr="00214468" w:rsidRDefault="008C222D" w:rsidP="007A2C03">
      <w:pPr>
        <w:rPr>
          <w:rFonts w:ascii="Arial" w:hAnsi="Arial" w:cs="Arial"/>
        </w:rPr>
      </w:pPr>
    </w:p>
    <w:p w:rsidR="009B22AC" w:rsidRPr="00214468" w:rsidRDefault="009B22AC" w:rsidP="008C222D">
      <w:pPr>
        <w:jc w:val="center"/>
        <w:rPr>
          <w:rFonts w:ascii="Arial" w:hAnsi="Arial" w:cs="Arial"/>
          <w:b/>
          <w:bCs/>
          <w:highlight w:val="green"/>
        </w:rPr>
      </w:pPr>
    </w:p>
    <w:p w:rsidR="00AD7781" w:rsidRPr="00214468" w:rsidRDefault="00AD7781" w:rsidP="008C222D">
      <w:pPr>
        <w:jc w:val="center"/>
        <w:rPr>
          <w:rFonts w:ascii="Arial" w:hAnsi="Arial" w:cs="Arial"/>
          <w:b/>
          <w:bCs/>
          <w:highlight w:val="green"/>
        </w:rPr>
      </w:pPr>
    </w:p>
    <w:p w:rsidR="00B019A3" w:rsidRPr="00214468" w:rsidRDefault="00B019A3" w:rsidP="008C222D">
      <w:pPr>
        <w:jc w:val="center"/>
        <w:rPr>
          <w:rFonts w:ascii="Arial" w:hAnsi="Arial" w:cs="Arial"/>
          <w:b/>
          <w:bCs/>
          <w:highlight w:val="green"/>
        </w:rPr>
      </w:pPr>
    </w:p>
    <w:p w:rsidR="00B019A3" w:rsidRPr="00214468" w:rsidRDefault="00B019A3" w:rsidP="008C222D">
      <w:pPr>
        <w:jc w:val="center"/>
        <w:rPr>
          <w:rFonts w:ascii="Arial" w:hAnsi="Arial" w:cs="Arial"/>
          <w:b/>
          <w:bCs/>
          <w:highlight w:val="green"/>
        </w:rPr>
      </w:pPr>
    </w:p>
    <w:p w:rsidR="00B019A3" w:rsidRPr="00214468" w:rsidRDefault="00B019A3" w:rsidP="008C222D">
      <w:pPr>
        <w:jc w:val="center"/>
        <w:rPr>
          <w:rFonts w:ascii="Arial" w:hAnsi="Arial" w:cs="Arial"/>
          <w:b/>
          <w:bCs/>
          <w:highlight w:val="green"/>
        </w:rPr>
      </w:pPr>
    </w:p>
    <w:p w:rsidR="00B019A3" w:rsidRPr="00214468" w:rsidRDefault="00B019A3" w:rsidP="008C222D">
      <w:pPr>
        <w:jc w:val="center"/>
        <w:rPr>
          <w:rFonts w:ascii="Arial" w:hAnsi="Arial" w:cs="Arial"/>
          <w:b/>
          <w:bCs/>
          <w:highlight w:val="green"/>
        </w:rPr>
      </w:pPr>
    </w:p>
    <w:p w:rsidR="00B019A3" w:rsidRPr="00214468" w:rsidRDefault="00B019A3" w:rsidP="008C222D">
      <w:pPr>
        <w:jc w:val="center"/>
        <w:rPr>
          <w:rFonts w:ascii="Arial" w:hAnsi="Arial" w:cs="Arial"/>
          <w:b/>
          <w:bCs/>
          <w:highlight w:val="green"/>
        </w:rPr>
      </w:pPr>
    </w:p>
    <w:p w:rsidR="00B019A3" w:rsidRPr="00214468" w:rsidRDefault="00B019A3" w:rsidP="008C222D">
      <w:pPr>
        <w:jc w:val="center"/>
        <w:rPr>
          <w:rFonts w:ascii="Arial" w:hAnsi="Arial" w:cs="Arial"/>
          <w:b/>
          <w:bCs/>
          <w:highlight w:val="green"/>
        </w:rPr>
      </w:pPr>
    </w:p>
    <w:p w:rsidR="00B019A3" w:rsidRPr="00214468" w:rsidRDefault="00B019A3" w:rsidP="008C222D">
      <w:pPr>
        <w:jc w:val="center"/>
        <w:rPr>
          <w:rFonts w:ascii="Arial" w:hAnsi="Arial" w:cs="Arial"/>
          <w:b/>
          <w:bCs/>
          <w:highlight w:val="green"/>
        </w:rPr>
      </w:pPr>
    </w:p>
    <w:p w:rsidR="00B019A3" w:rsidRPr="00214468" w:rsidRDefault="00B019A3" w:rsidP="008C222D">
      <w:pPr>
        <w:jc w:val="center"/>
        <w:rPr>
          <w:rFonts w:ascii="Arial" w:hAnsi="Arial" w:cs="Arial"/>
          <w:b/>
          <w:bCs/>
          <w:highlight w:val="green"/>
        </w:rPr>
      </w:pPr>
    </w:p>
    <w:p w:rsidR="00B019A3" w:rsidRPr="00214468" w:rsidRDefault="00B019A3" w:rsidP="008C222D">
      <w:pPr>
        <w:jc w:val="center"/>
        <w:rPr>
          <w:rFonts w:ascii="Arial" w:hAnsi="Arial" w:cs="Arial"/>
          <w:b/>
          <w:bCs/>
          <w:highlight w:val="green"/>
        </w:rPr>
      </w:pPr>
    </w:p>
    <w:p w:rsidR="00B019A3" w:rsidRPr="00214468" w:rsidRDefault="00B019A3" w:rsidP="008C222D">
      <w:pPr>
        <w:jc w:val="center"/>
        <w:rPr>
          <w:rFonts w:ascii="Arial" w:hAnsi="Arial" w:cs="Arial"/>
          <w:b/>
          <w:bCs/>
          <w:highlight w:val="green"/>
        </w:rPr>
      </w:pPr>
    </w:p>
    <w:p w:rsidR="00B019A3" w:rsidRPr="00214468" w:rsidRDefault="00B019A3" w:rsidP="008C222D">
      <w:pPr>
        <w:jc w:val="center"/>
        <w:rPr>
          <w:rFonts w:ascii="Arial" w:hAnsi="Arial" w:cs="Arial"/>
          <w:b/>
          <w:bCs/>
          <w:highlight w:val="green"/>
        </w:rPr>
      </w:pPr>
    </w:p>
    <w:p w:rsidR="00B019A3" w:rsidRPr="00214468" w:rsidRDefault="00B019A3" w:rsidP="008C222D">
      <w:pPr>
        <w:jc w:val="center"/>
        <w:rPr>
          <w:rFonts w:ascii="Arial" w:hAnsi="Arial" w:cs="Arial"/>
          <w:b/>
          <w:bCs/>
          <w:highlight w:val="green"/>
        </w:rPr>
      </w:pPr>
    </w:p>
    <w:p w:rsidR="00B019A3" w:rsidRPr="00214468" w:rsidRDefault="00B019A3" w:rsidP="008C222D">
      <w:pPr>
        <w:jc w:val="center"/>
        <w:rPr>
          <w:rFonts w:ascii="Arial" w:hAnsi="Arial" w:cs="Arial"/>
          <w:b/>
          <w:bCs/>
          <w:highlight w:val="green"/>
        </w:rPr>
      </w:pPr>
    </w:p>
    <w:p w:rsidR="00214468" w:rsidRDefault="00214468" w:rsidP="008C222D">
      <w:pPr>
        <w:jc w:val="center"/>
        <w:rPr>
          <w:rFonts w:ascii="Arial" w:hAnsi="Arial" w:cs="Arial"/>
          <w:b/>
          <w:bCs/>
          <w:sz w:val="32"/>
        </w:rPr>
      </w:pPr>
    </w:p>
    <w:p w:rsidR="008C222D" w:rsidRPr="00214468" w:rsidRDefault="008C222D" w:rsidP="008C222D">
      <w:pPr>
        <w:jc w:val="center"/>
        <w:rPr>
          <w:rFonts w:ascii="Arial" w:hAnsi="Arial" w:cs="Arial"/>
          <w:b/>
          <w:bCs/>
          <w:sz w:val="32"/>
        </w:rPr>
      </w:pPr>
      <w:r w:rsidRPr="00214468">
        <w:rPr>
          <w:rFonts w:ascii="Arial" w:hAnsi="Arial" w:cs="Arial"/>
          <w:b/>
          <w:bCs/>
          <w:sz w:val="32"/>
        </w:rPr>
        <w:t>MON LAIT EST LOCAL : LA CAMPAGNE</w:t>
      </w:r>
    </w:p>
    <w:p w:rsidR="008C222D" w:rsidRPr="00214468" w:rsidRDefault="008C222D" w:rsidP="007A2C03">
      <w:pPr>
        <w:rPr>
          <w:rFonts w:ascii="Arial" w:hAnsi="Arial" w:cs="Arial"/>
        </w:rPr>
      </w:pPr>
    </w:p>
    <w:p w:rsidR="008C222D" w:rsidRPr="00214468" w:rsidRDefault="008C222D" w:rsidP="008C222D">
      <w:pPr>
        <w:pStyle w:val="Paragraphedeliste"/>
        <w:numPr>
          <w:ilvl w:val="0"/>
          <w:numId w:val="15"/>
        </w:numPr>
        <w:rPr>
          <w:rFonts w:ascii="Arial" w:hAnsi="Arial" w:cs="Arial"/>
          <w:b/>
          <w:sz w:val="28"/>
        </w:rPr>
      </w:pPr>
      <w:r w:rsidRPr="00214468">
        <w:rPr>
          <w:rFonts w:ascii="Arial" w:hAnsi="Arial" w:cs="Arial"/>
          <w:b/>
          <w:sz w:val="28"/>
        </w:rPr>
        <w:t xml:space="preserve">Acteurs et pays concernés </w:t>
      </w:r>
    </w:p>
    <w:p w:rsidR="00191A33" w:rsidRPr="00214468" w:rsidRDefault="00311D68" w:rsidP="007A2C03">
      <w:pPr>
        <w:rPr>
          <w:rStyle w:val="Lienhypertexte"/>
          <w:rFonts w:ascii="Arial" w:hAnsi="Arial" w:cs="Arial"/>
          <w:u w:val="none"/>
        </w:rPr>
      </w:pPr>
      <w:r w:rsidRPr="00214468">
        <w:rPr>
          <w:rFonts w:ascii="Arial" w:hAnsi="Arial" w:cs="Arial"/>
        </w:rPr>
        <w:t>« </w:t>
      </w:r>
      <w:r w:rsidRPr="00214468">
        <w:rPr>
          <w:rFonts w:ascii="Arial" w:hAnsi="Arial" w:cs="Arial"/>
          <w:b/>
        </w:rPr>
        <w:t>Mon Lait Est Local</w:t>
      </w:r>
      <w:r w:rsidRPr="00214468">
        <w:rPr>
          <w:rFonts w:ascii="Arial" w:hAnsi="Arial" w:cs="Arial"/>
        </w:rPr>
        <w:t> » est une campagne régionale de défense et de promotion du lait local, mise en place par une large coalition composée de plus de 55 organisations comprenant des organisations paysannes d'éleveurs et d'agricult</w:t>
      </w:r>
      <w:r w:rsidR="00191A33" w:rsidRPr="00214468">
        <w:rPr>
          <w:rFonts w:ascii="Arial" w:hAnsi="Arial" w:cs="Arial"/>
        </w:rPr>
        <w:t>e</w:t>
      </w:r>
      <w:r w:rsidRPr="00214468">
        <w:rPr>
          <w:rFonts w:ascii="Arial" w:hAnsi="Arial" w:cs="Arial"/>
        </w:rPr>
        <w:t xml:space="preserve">urs, de consommateurs et consommatrices, de chercheurs et chercheuses, d'ONG, de mini-laiteries et d'industriels locaux. </w:t>
      </w:r>
      <w:r w:rsidR="008E379A" w:rsidRPr="00214468">
        <w:rPr>
          <w:rFonts w:ascii="Arial" w:hAnsi="Arial" w:cs="Arial"/>
        </w:rPr>
        <w:t xml:space="preserve">La campagne est soutenue par des ambassadeurs de renommée internationale et est active dans six pays : le Burkina Faso, le Mali, la Mauritanie, le Niger, le Sénégal, et le Tchad. Plus d’infos ici : </w:t>
      </w:r>
      <w:hyperlink r:id="rId8" w:tgtFrame="_blank" w:history="1">
        <w:r w:rsidR="008E379A" w:rsidRPr="00214468">
          <w:rPr>
            <w:rStyle w:val="Lienhypertexte"/>
            <w:rFonts w:ascii="Arial" w:hAnsi="Arial" w:cs="Arial"/>
          </w:rPr>
          <w:t>https://monlaitestlocal.africa/</w:t>
        </w:r>
      </w:hyperlink>
      <w:r w:rsidR="00555458" w:rsidRPr="00214468">
        <w:rPr>
          <w:rStyle w:val="Lienhypertexte"/>
          <w:rFonts w:ascii="Arial" w:hAnsi="Arial" w:cs="Arial"/>
        </w:rPr>
        <w:t>.</w:t>
      </w:r>
      <w:r w:rsidR="00555458" w:rsidRPr="00214468">
        <w:rPr>
          <w:rStyle w:val="Lienhypertexte"/>
          <w:rFonts w:ascii="Arial" w:hAnsi="Arial" w:cs="Arial"/>
          <w:u w:val="none"/>
        </w:rPr>
        <w:t xml:space="preserve"> </w:t>
      </w:r>
    </w:p>
    <w:p w:rsidR="00555458" w:rsidRPr="00214468" w:rsidRDefault="003A4061" w:rsidP="007A2C03">
      <w:pPr>
        <w:rPr>
          <w:rFonts w:ascii="Arial" w:hAnsi="Arial" w:cs="Arial"/>
        </w:rPr>
      </w:pPr>
      <w:r w:rsidRPr="00214468">
        <w:rPr>
          <w:rFonts w:ascii="Arial" w:hAnsi="Arial" w:cs="Arial"/>
        </w:rPr>
        <w:t xml:space="preserve">Quatre de ces pays ciblés par la campagne font partie des </w:t>
      </w:r>
      <w:r w:rsidR="00D000EF" w:rsidRPr="00214468">
        <w:rPr>
          <w:rFonts w:ascii="Arial" w:hAnsi="Arial" w:cs="Arial"/>
        </w:rPr>
        <w:t>plus grands</w:t>
      </w:r>
      <w:r w:rsidRPr="00214468">
        <w:rPr>
          <w:rFonts w:ascii="Arial" w:hAnsi="Arial" w:cs="Arial"/>
        </w:rPr>
        <w:t xml:space="preserve"> producteurs de lait en Afrique de l’Ouest : le Mali (1,24 million</w:t>
      </w:r>
      <w:r w:rsidR="00D000EF" w:rsidRPr="00214468">
        <w:rPr>
          <w:rFonts w:ascii="Arial" w:hAnsi="Arial" w:cs="Arial"/>
        </w:rPr>
        <w:t xml:space="preserve"> de tonne</w:t>
      </w:r>
      <w:r w:rsidR="00191A33" w:rsidRPr="00214468">
        <w:rPr>
          <w:rFonts w:ascii="Arial" w:hAnsi="Arial" w:cs="Arial"/>
        </w:rPr>
        <w:t>s</w:t>
      </w:r>
      <w:r w:rsidRPr="00214468">
        <w:rPr>
          <w:rFonts w:ascii="Arial" w:hAnsi="Arial" w:cs="Arial"/>
        </w:rPr>
        <w:t xml:space="preserve"> en 2016, premier pays producteur de la région), le Niger (1,04 million</w:t>
      </w:r>
      <w:r w:rsidR="00D000EF" w:rsidRPr="00214468">
        <w:rPr>
          <w:rFonts w:ascii="Arial" w:hAnsi="Arial" w:cs="Arial"/>
        </w:rPr>
        <w:t xml:space="preserve"> de tonne</w:t>
      </w:r>
      <w:r w:rsidR="00191A33" w:rsidRPr="00214468">
        <w:rPr>
          <w:rFonts w:ascii="Arial" w:hAnsi="Arial" w:cs="Arial"/>
        </w:rPr>
        <w:t>s</w:t>
      </w:r>
      <w:r w:rsidRPr="00214468">
        <w:rPr>
          <w:rFonts w:ascii="Arial" w:hAnsi="Arial" w:cs="Arial"/>
        </w:rPr>
        <w:t>), le Burkina Faso (0</w:t>
      </w:r>
      <w:r w:rsidR="00D000EF" w:rsidRPr="00214468">
        <w:rPr>
          <w:rFonts w:ascii="Arial" w:hAnsi="Arial" w:cs="Arial"/>
        </w:rPr>
        <w:t>,31 million de tonne</w:t>
      </w:r>
      <w:r w:rsidR="00191A33" w:rsidRPr="00214468">
        <w:rPr>
          <w:rFonts w:ascii="Arial" w:hAnsi="Arial" w:cs="Arial"/>
        </w:rPr>
        <w:t>s</w:t>
      </w:r>
      <w:r w:rsidR="00D000EF" w:rsidRPr="00214468">
        <w:rPr>
          <w:rFonts w:ascii="Arial" w:hAnsi="Arial" w:cs="Arial"/>
        </w:rPr>
        <w:t>) et le Sénégal (0,23 million de tonne</w:t>
      </w:r>
      <w:r w:rsidR="00191A33" w:rsidRPr="00214468">
        <w:rPr>
          <w:rFonts w:ascii="Arial" w:hAnsi="Arial" w:cs="Arial"/>
        </w:rPr>
        <w:t>s</w:t>
      </w:r>
      <w:r w:rsidRPr="00214468">
        <w:rPr>
          <w:rFonts w:ascii="Arial" w:hAnsi="Arial" w:cs="Arial"/>
        </w:rPr>
        <w:t>)</w:t>
      </w:r>
      <w:r w:rsidR="00596EF4" w:rsidRPr="00214468">
        <w:rPr>
          <w:rFonts w:ascii="Arial" w:hAnsi="Arial" w:cs="Arial"/>
        </w:rPr>
        <w:t xml:space="preserve">. </w:t>
      </w:r>
    </w:p>
    <w:p w:rsidR="008E379A" w:rsidRPr="00214468" w:rsidRDefault="009C17CC" w:rsidP="007A2C03">
      <w:pPr>
        <w:rPr>
          <w:rFonts w:ascii="Arial" w:hAnsi="Arial" w:cs="Arial"/>
          <w:bCs/>
        </w:rPr>
      </w:pPr>
      <w:r w:rsidRPr="00214468">
        <w:rPr>
          <w:rFonts w:ascii="Arial" w:hAnsi="Arial" w:cs="Arial"/>
          <w:bCs/>
        </w:rPr>
        <w:t>O</w:t>
      </w:r>
      <w:r w:rsidR="007A2C03" w:rsidRPr="00214468">
        <w:rPr>
          <w:rFonts w:ascii="Arial" w:hAnsi="Arial" w:cs="Arial"/>
          <w:bCs/>
        </w:rPr>
        <w:t>utre la mobilisation sociale autour du lait local et la démarche pour une</w:t>
      </w:r>
      <w:r w:rsidRPr="00214468">
        <w:rPr>
          <w:rFonts w:ascii="Arial" w:hAnsi="Arial" w:cs="Arial"/>
          <w:bCs/>
        </w:rPr>
        <w:t xml:space="preserve"> </w:t>
      </w:r>
      <w:r w:rsidR="007A2C03" w:rsidRPr="00214468">
        <w:rPr>
          <w:rFonts w:ascii="Arial" w:hAnsi="Arial" w:cs="Arial"/>
          <w:bCs/>
        </w:rPr>
        <w:t>consommation responsable, les producteurs et productrices, les acteurs et actrices, mènent un</w:t>
      </w:r>
      <w:r w:rsidRPr="00214468">
        <w:rPr>
          <w:rFonts w:ascii="Arial" w:hAnsi="Arial" w:cs="Arial"/>
          <w:bCs/>
        </w:rPr>
        <w:t xml:space="preserve"> </w:t>
      </w:r>
      <w:r w:rsidR="007A2C03" w:rsidRPr="00214468">
        <w:rPr>
          <w:rFonts w:ascii="Arial" w:hAnsi="Arial" w:cs="Arial"/>
          <w:bCs/>
        </w:rPr>
        <w:t>plaidoyer fort auprès des gouvernements et des institutions pour augment</w:t>
      </w:r>
      <w:r w:rsidR="00191A33" w:rsidRPr="00214468">
        <w:rPr>
          <w:rFonts w:ascii="Arial" w:hAnsi="Arial" w:cs="Arial"/>
          <w:bCs/>
        </w:rPr>
        <w:t>er la part</w:t>
      </w:r>
      <w:r w:rsidR="007A2C03" w:rsidRPr="00214468">
        <w:rPr>
          <w:rFonts w:ascii="Arial" w:hAnsi="Arial" w:cs="Arial"/>
          <w:bCs/>
        </w:rPr>
        <w:t xml:space="preserve"> des exploitations familiales dans l’industrie laitière </w:t>
      </w:r>
      <w:r w:rsidR="008E379A" w:rsidRPr="00214468">
        <w:rPr>
          <w:rFonts w:ascii="Arial" w:hAnsi="Arial" w:cs="Arial"/>
          <w:bCs/>
        </w:rPr>
        <w:t>et l</w:t>
      </w:r>
      <w:r w:rsidRPr="00214468">
        <w:rPr>
          <w:rFonts w:ascii="Arial" w:hAnsi="Arial" w:cs="Arial"/>
          <w:bCs/>
        </w:rPr>
        <w:t>a mise en place d’une politique commerciale et fiscale favorable au lait local issu des exploitations familiales, afin d’assurer des prix de lait favorables au développement des filières locales. </w:t>
      </w:r>
    </w:p>
    <w:p w:rsidR="008C222D" w:rsidRPr="00214468" w:rsidRDefault="008C222D" w:rsidP="007A2C03">
      <w:pPr>
        <w:rPr>
          <w:rFonts w:ascii="Arial" w:hAnsi="Arial" w:cs="Arial"/>
          <w:b/>
          <w:bCs/>
        </w:rPr>
      </w:pPr>
    </w:p>
    <w:p w:rsidR="00191A33" w:rsidRPr="00214468" w:rsidRDefault="008C222D" w:rsidP="008C222D">
      <w:pPr>
        <w:pStyle w:val="Paragraphedeliste"/>
        <w:numPr>
          <w:ilvl w:val="0"/>
          <w:numId w:val="15"/>
        </w:numPr>
        <w:rPr>
          <w:rFonts w:ascii="Arial" w:hAnsi="Arial" w:cs="Arial"/>
          <w:b/>
          <w:bCs/>
          <w:sz w:val="28"/>
        </w:rPr>
      </w:pPr>
      <w:r w:rsidRPr="00214468">
        <w:rPr>
          <w:rFonts w:ascii="Arial" w:hAnsi="Arial" w:cs="Arial"/>
          <w:b/>
          <w:bCs/>
          <w:sz w:val="28"/>
        </w:rPr>
        <w:t xml:space="preserve">La </w:t>
      </w:r>
      <w:r w:rsidR="00191A33" w:rsidRPr="00214468">
        <w:rPr>
          <w:rFonts w:ascii="Arial" w:hAnsi="Arial" w:cs="Arial"/>
          <w:b/>
          <w:bCs/>
          <w:sz w:val="28"/>
        </w:rPr>
        <w:t xml:space="preserve">pétition </w:t>
      </w:r>
    </w:p>
    <w:p w:rsidR="007A2C03" w:rsidRPr="00214468" w:rsidRDefault="007D0596" w:rsidP="007A2C03">
      <w:pPr>
        <w:rPr>
          <w:rStyle w:val="Lienhypertexte"/>
          <w:rFonts w:ascii="Arial" w:hAnsi="Arial" w:cs="Arial"/>
        </w:rPr>
      </w:pPr>
      <w:r w:rsidRPr="00214468">
        <w:rPr>
          <w:rFonts w:ascii="Arial" w:hAnsi="Arial" w:cs="Arial"/>
          <w:bCs/>
        </w:rPr>
        <w:t xml:space="preserve">La faible mobilisation des ressources financières au sein des coalitions nationales limite les actions d’influence dans les pays permettant de légitimer les actions régionales. </w:t>
      </w:r>
      <w:r w:rsidR="008E379A" w:rsidRPr="00214468">
        <w:rPr>
          <w:rFonts w:ascii="Arial" w:hAnsi="Arial" w:cs="Arial"/>
          <w:bCs/>
        </w:rPr>
        <w:t>Aussi, pour éviter les contrecoups d’une mort programmé</w:t>
      </w:r>
      <w:r w:rsidR="00191A33" w:rsidRPr="00214468">
        <w:rPr>
          <w:rFonts w:ascii="Arial" w:hAnsi="Arial" w:cs="Arial"/>
          <w:bCs/>
        </w:rPr>
        <w:t>e</w:t>
      </w:r>
      <w:r w:rsidR="008E379A" w:rsidRPr="00214468">
        <w:rPr>
          <w:rFonts w:ascii="Arial" w:hAnsi="Arial" w:cs="Arial"/>
          <w:bCs/>
        </w:rPr>
        <w:t xml:space="preserve"> de la filière locale du lait, </w:t>
      </w:r>
      <w:hyperlink r:id="rId9" w:history="1">
        <w:r w:rsidR="008E379A" w:rsidRPr="00214468">
          <w:rPr>
            <w:rStyle w:val="Lienhypertexte"/>
            <w:rFonts w:ascii="Arial" w:hAnsi="Arial" w:cs="Arial"/>
            <w:bCs/>
          </w:rPr>
          <w:t>une pétition</w:t>
        </w:r>
      </w:hyperlink>
      <w:r w:rsidR="008E379A" w:rsidRPr="00214468">
        <w:rPr>
          <w:rFonts w:ascii="Arial" w:hAnsi="Arial" w:cs="Arial"/>
          <w:bCs/>
        </w:rPr>
        <w:t xml:space="preserve"> a été mise en ligne. A</w:t>
      </w:r>
      <w:r w:rsidR="007A2C03" w:rsidRPr="00214468">
        <w:rPr>
          <w:rFonts w:ascii="Arial" w:hAnsi="Arial" w:cs="Arial"/>
        </w:rPr>
        <w:t>ctuellement</w:t>
      </w:r>
      <w:r w:rsidR="00555458" w:rsidRPr="00214468">
        <w:rPr>
          <w:rFonts w:ascii="Arial" w:hAnsi="Arial" w:cs="Arial"/>
        </w:rPr>
        <w:t xml:space="preserve">, elle compte </w:t>
      </w:r>
      <w:r w:rsidR="007A2C03" w:rsidRPr="00214468">
        <w:rPr>
          <w:rFonts w:ascii="Arial" w:hAnsi="Arial" w:cs="Arial"/>
        </w:rPr>
        <w:t>36</w:t>
      </w:r>
      <w:r w:rsidR="00191A33" w:rsidRPr="00214468">
        <w:rPr>
          <w:rFonts w:ascii="Arial" w:hAnsi="Arial" w:cs="Arial"/>
        </w:rPr>
        <w:t xml:space="preserve"> </w:t>
      </w:r>
      <w:r w:rsidR="007A2C03" w:rsidRPr="00214468">
        <w:rPr>
          <w:rFonts w:ascii="Arial" w:hAnsi="Arial" w:cs="Arial"/>
        </w:rPr>
        <w:t>201 signatures. L'objectif est d'atteindre 55</w:t>
      </w:r>
      <w:r w:rsidR="00191A33" w:rsidRPr="00214468">
        <w:rPr>
          <w:rFonts w:ascii="Arial" w:hAnsi="Arial" w:cs="Arial"/>
        </w:rPr>
        <w:t xml:space="preserve"> </w:t>
      </w:r>
      <w:r w:rsidR="007A2C03" w:rsidRPr="00214468">
        <w:rPr>
          <w:rFonts w:ascii="Arial" w:hAnsi="Arial" w:cs="Arial"/>
        </w:rPr>
        <w:t>000 signatures</w:t>
      </w:r>
      <w:r w:rsidR="00191A33" w:rsidRPr="00214468">
        <w:rPr>
          <w:rFonts w:ascii="Arial" w:hAnsi="Arial" w:cs="Arial"/>
        </w:rPr>
        <w:t>.</w:t>
      </w:r>
    </w:p>
    <w:p w:rsidR="00555458" w:rsidRPr="00214468" w:rsidRDefault="00795A87" w:rsidP="00555458">
      <w:pPr>
        <w:rPr>
          <w:rFonts w:ascii="Arial" w:hAnsi="Arial" w:cs="Arial"/>
        </w:rPr>
      </w:pPr>
      <w:r w:rsidRPr="00214468">
        <w:rPr>
          <w:rFonts w:ascii="Arial" w:hAnsi="Arial" w:cs="Arial"/>
        </w:rPr>
        <w:t xml:space="preserve">La situation actuelle causée par </w:t>
      </w:r>
      <w:r w:rsidRPr="00214468">
        <w:rPr>
          <w:rFonts w:ascii="Arial" w:hAnsi="Arial" w:cs="Arial"/>
          <w:b/>
        </w:rPr>
        <w:t>la pandémie de COVID-19</w:t>
      </w:r>
      <w:r w:rsidRPr="00214468">
        <w:rPr>
          <w:rFonts w:ascii="Arial" w:hAnsi="Arial" w:cs="Arial"/>
        </w:rPr>
        <w:t xml:space="preserve"> </w:t>
      </w:r>
      <w:r w:rsidR="00555458" w:rsidRPr="00214468">
        <w:rPr>
          <w:rFonts w:ascii="Arial" w:hAnsi="Arial" w:cs="Arial"/>
        </w:rPr>
        <w:t xml:space="preserve">invite </w:t>
      </w:r>
      <w:r w:rsidRPr="00214468">
        <w:rPr>
          <w:rFonts w:ascii="Arial" w:hAnsi="Arial" w:cs="Arial"/>
        </w:rPr>
        <w:t xml:space="preserve">également </w:t>
      </w:r>
      <w:r w:rsidR="00555458" w:rsidRPr="00214468">
        <w:rPr>
          <w:rFonts w:ascii="Arial" w:hAnsi="Arial" w:cs="Arial"/>
        </w:rPr>
        <w:t xml:space="preserve">à poser le problème en termes d’égalité, </w:t>
      </w:r>
      <w:r w:rsidRPr="00214468">
        <w:rPr>
          <w:rFonts w:ascii="Arial" w:hAnsi="Arial" w:cs="Arial"/>
        </w:rPr>
        <w:t>d’autosuffisance</w:t>
      </w:r>
      <w:r w:rsidR="00555458" w:rsidRPr="00214468">
        <w:rPr>
          <w:rFonts w:ascii="Arial" w:hAnsi="Arial" w:cs="Arial"/>
        </w:rPr>
        <w:t>,</w:t>
      </w:r>
      <w:r w:rsidR="00300881" w:rsidRPr="00214468">
        <w:rPr>
          <w:rFonts w:ascii="Arial" w:hAnsi="Arial" w:cs="Arial"/>
        </w:rPr>
        <w:t xml:space="preserve"> et de sécurité alimentaires</w:t>
      </w:r>
      <w:r w:rsidRPr="00214468">
        <w:rPr>
          <w:rFonts w:ascii="Arial" w:hAnsi="Arial" w:cs="Arial"/>
        </w:rPr>
        <w:t>.</w:t>
      </w:r>
      <w:r w:rsidR="00555458" w:rsidRPr="00214468">
        <w:rPr>
          <w:rFonts w:ascii="Arial" w:hAnsi="Arial" w:cs="Arial"/>
        </w:rPr>
        <w:t xml:space="preserve"> </w:t>
      </w:r>
      <w:r w:rsidR="00BA0C03" w:rsidRPr="00214468">
        <w:rPr>
          <w:rFonts w:ascii="Arial" w:hAnsi="Arial" w:cs="Arial"/>
        </w:rPr>
        <w:t xml:space="preserve">Il est plus que nécessaire de </w:t>
      </w:r>
      <w:r w:rsidR="00596EF4" w:rsidRPr="00214468">
        <w:rPr>
          <w:rFonts w:ascii="Arial" w:hAnsi="Arial" w:cs="Arial"/>
        </w:rPr>
        <w:t>procéder</w:t>
      </w:r>
      <w:r w:rsidR="00BA0C03" w:rsidRPr="00214468">
        <w:rPr>
          <w:rFonts w:ascii="Arial" w:hAnsi="Arial" w:cs="Arial"/>
        </w:rPr>
        <w:t xml:space="preserve"> à un changement des politiques commerciales et fiscales régionales, des habitudes alimentaires des citoyens et des pratiques des multinationales laitières basées en Afrique de l'Ouest.</w:t>
      </w:r>
    </w:p>
    <w:p w:rsidR="00555458" w:rsidRPr="00214468" w:rsidRDefault="00555458" w:rsidP="00555458">
      <w:pPr>
        <w:rPr>
          <w:rFonts w:ascii="Arial" w:hAnsi="Arial" w:cs="Arial"/>
        </w:rPr>
      </w:pPr>
      <w:r w:rsidRPr="00214468">
        <w:rPr>
          <w:rFonts w:ascii="Arial" w:hAnsi="Arial" w:cs="Arial"/>
        </w:rPr>
        <w:t xml:space="preserve">Pour montrer le caractère international de cette initiative, une organisation faîtière de producteurs laitiers européens, </w:t>
      </w:r>
      <w:proofErr w:type="spellStart"/>
      <w:r w:rsidRPr="00214468">
        <w:rPr>
          <w:rFonts w:ascii="Arial" w:hAnsi="Arial" w:cs="Arial"/>
        </w:rPr>
        <w:t>European</w:t>
      </w:r>
      <w:proofErr w:type="spellEnd"/>
      <w:r w:rsidRPr="00214468">
        <w:rPr>
          <w:rFonts w:ascii="Arial" w:hAnsi="Arial" w:cs="Arial"/>
        </w:rPr>
        <w:t xml:space="preserve"> Milk </w:t>
      </w:r>
      <w:proofErr w:type="spellStart"/>
      <w:r w:rsidRPr="00214468">
        <w:rPr>
          <w:rFonts w:ascii="Arial" w:hAnsi="Arial" w:cs="Arial"/>
        </w:rPr>
        <w:t>Board</w:t>
      </w:r>
      <w:proofErr w:type="spellEnd"/>
      <w:r w:rsidRPr="00214468">
        <w:rPr>
          <w:rFonts w:ascii="Arial" w:hAnsi="Arial" w:cs="Arial"/>
        </w:rPr>
        <w:t>, s’est joint</w:t>
      </w:r>
      <w:r w:rsidR="00C12192" w:rsidRPr="00214468">
        <w:rPr>
          <w:rFonts w:ascii="Arial" w:hAnsi="Arial" w:cs="Arial"/>
        </w:rPr>
        <w:t>e</w:t>
      </w:r>
      <w:r w:rsidRPr="00214468">
        <w:rPr>
          <w:rFonts w:ascii="Arial" w:hAnsi="Arial" w:cs="Arial"/>
        </w:rPr>
        <w:t xml:space="preserve"> au combat. Des ambassadeurs de renommée internationale</w:t>
      </w:r>
      <w:r w:rsidR="007D0596" w:rsidRPr="00214468">
        <w:rPr>
          <w:rFonts w:ascii="Arial" w:hAnsi="Arial" w:cs="Arial"/>
        </w:rPr>
        <w:t xml:space="preserve">, </w:t>
      </w:r>
      <w:r w:rsidRPr="00214468">
        <w:rPr>
          <w:rFonts w:ascii="Arial" w:hAnsi="Arial" w:cs="Arial"/>
        </w:rPr>
        <w:t xml:space="preserve">tels que la chanteuse malienne Oumou Sangaré, la chanteuse sénégalaise Haby Ndour ou encore le chef coutumier le </w:t>
      </w:r>
      <w:proofErr w:type="spellStart"/>
      <w:r w:rsidRPr="00214468">
        <w:rPr>
          <w:rFonts w:ascii="Arial" w:hAnsi="Arial" w:cs="Arial"/>
        </w:rPr>
        <w:t>Laarlé</w:t>
      </w:r>
      <w:proofErr w:type="spellEnd"/>
      <w:r w:rsidRPr="00214468">
        <w:rPr>
          <w:rFonts w:ascii="Arial" w:hAnsi="Arial" w:cs="Arial"/>
        </w:rPr>
        <w:t xml:space="preserve"> </w:t>
      </w:r>
      <w:proofErr w:type="spellStart"/>
      <w:r w:rsidRPr="00214468">
        <w:rPr>
          <w:rFonts w:ascii="Arial" w:hAnsi="Arial" w:cs="Arial"/>
        </w:rPr>
        <w:t>Naaba</w:t>
      </w:r>
      <w:proofErr w:type="spellEnd"/>
      <w:r w:rsidRPr="00214468">
        <w:rPr>
          <w:rFonts w:ascii="Arial" w:hAnsi="Arial" w:cs="Arial"/>
        </w:rPr>
        <w:t xml:space="preserve"> </w:t>
      </w:r>
      <w:r w:rsidR="007D0596" w:rsidRPr="00214468">
        <w:rPr>
          <w:rFonts w:ascii="Arial" w:hAnsi="Arial" w:cs="Arial"/>
        </w:rPr>
        <w:t>du</w:t>
      </w:r>
      <w:r w:rsidRPr="00214468">
        <w:rPr>
          <w:rFonts w:ascii="Arial" w:hAnsi="Arial" w:cs="Arial"/>
        </w:rPr>
        <w:t xml:space="preserve"> Burkina-Faso</w:t>
      </w:r>
      <w:r w:rsidR="009A214B" w:rsidRPr="00214468">
        <w:rPr>
          <w:rFonts w:ascii="Arial" w:hAnsi="Arial" w:cs="Arial"/>
        </w:rPr>
        <w:t xml:space="preserve"> </w:t>
      </w:r>
      <w:r w:rsidRPr="00214468">
        <w:rPr>
          <w:rFonts w:ascii="Arial" w:hAnsi="Arial" w:cs="Arial"/>
        </w:rPr>
        <w:t xml:space="preserve">; </w:t>
      </w:r>
      <w:r w:rsidR="007D0596" w:rsidRPr="00214468">
        <w:rPr>
          <w:rFonts w:ascii="Arial" w:hAnsi="Arial" w:cs="Arial"/>
        </w:rPr>
        <w:t>d</w:t>
      </w:r>
      <w:r w:rsidRPr="00214468">
        <w:rPr>
          <w:rFonts w:ascii="Arial" w:hAnsi="Arial" w:cs="Arial"/>
        </w:rPr>
        <w:t>es décideurs politiques engagés e</w:t>
      </w:r>
      <w:r w:rsidR="00BD1647">
        <w:rPr>
          <w:rFonts w:ascii="Arial" w:hAnsi="Arial" w:cs="Arial"/>
        </w:rPr>
        <w:t>n faveur du lait local, comme l’ancien</w:t>
      </w:r>
      <w:r w:rsidRPr="00214468">
        <w:rPr>
          <w:rFonts w:ascii="Arial" w:hAnsi="Arial" w:cs="Arial"/>
        </w:rPr>
        <w:t xml:space="preserve"> Président de la Mauritanie, les ministres des ressources animales dans les </w:t>
      </w:r>
      <w:r w:rsidR="00191A33" w:rsidRPr="00214468">
        <w:rPr>
          <w:rFonts w:ascii="Arial" w:hAnsi="Arial" w:cs="Arial"/>
        </w:rPr>
        <w:t>six</w:t>
      </w:r>
      <w:r w:rsidRPr="00214468">
        <w:rPr>
          <w:rFonts w:ascii="Arial" w:hAnsi="Arial" w:cs="Arial"/>
        </w:rPr>
        <w:t xml:space="preserve"> pays ainsi que des parlementaires au Niger et au Sénégal</w:t>
      </w:r>
      <w:r w:rsidR="00191A33" w:rsidRPr="00214468">
        <w:rPr>
          <w:rFonts w:ascii="Arial" w:hAnsi="Arial" w:cs="Arial"/>
        </w:rPr>
        <w:t xml:space="preserve"> ; se sont engagés à rétablir d</w:t>
      </w:r>
      <w:r w:rsidRPr="00214468">
        <w:rPr>
          <w:rFonts w:ascii="Arial" w:hAnsi="Arial" w:cs="Arial"/>
        </w:rPr>
        <w:t xml:space="preserve">es termes commerciaux plus équilibrés en faveur du lait local africain. </w:t>
      </w:r>
    </w:p>
    <w:p w:rsidR="00795A87" w:rsidRPr="00214468" w:rsidRDefault="00795A87" w:rsidP="007A2C03">
      <w:pPr>
        <w:rPr>
          <w:rFonts w:ascii="Arial" w:hAnsi="Arial" w:cs="Arial"/>
        </w:rPr>
      </w:pPr>
    </w:p>
    <w:p w:rsidR="009C17CC" w:rsidRPr="00214468" w:rsidRDefault="009C17CC" w:rsidP="007A2C03">
      <w:pPr>
        <w:rPr>
          <w:rFonts w:ascii="Arial" w:hAnsi="Arial" w:cs="Arial"/>
        </w:rPr>
      </w:pPr>
    </w:p>
    <w:p w:rsidR="00945ACF" w:rsidRPr="00214468" w:rsidRDefault="00945ACF" w:rsidP="00945ACF">
      <w:pPr>
        <w:jc w:val="center"/>
        <w:rPr>
          <w:rFonts w:ascii="Arial" w:hAnsi="Arial" w:cs="Arial"/>
          <w:b/>
          <w:bCs/>
          <w:sz w:val="32"/>
        </w:rPr>
      </w:pPr>
      <w:r w:rsidRPr="00214468">
        <w:rPr>
          <w:rFonts w:ascii="Arial" w:hAnsi="Arial" w:cs="Arial"/>
          <w:b/>
          <w:bCs/>
          <w:sz w:val="32"/>
        </w:rPr>
        <w:t>CONTACTS, RESSOURCES</w:t>
      </w:r>
    </w:p>
    <w:p w:rsidR="00945ACF" w:rsidRPr="00214468" w:rsidRDefault="00945ACF" w:rsidP="00945ACF">
      <w:pPr>
        <w:rPr>
          <w:rFonts w:ascii="Arial" w:hAnsi="Arial" w:cs="Arial"/>
          <w:sz w:val="28"/>
        </w:rPr>
      </w:pPr>
      <w:r w:rsidRPr="00214468">
        <w:rPr>
          <w:rFonts w:ascii="Arial" w:hAnsi="Arial" w:cs="Arial"/>
          <w:b/>
          <w:bCs/>
          <w:sz w:val="28"/>
        </w:rPr>
        <w:lastRenderedPageBreak/>
        <w:t xml:space="preserve">  </w:t>
      </w:r>
    </w:p>
    <w:p w:rsidR="009A29EA" w:rsidRPr="00214468" w:rsidRDefault="009A29EA" w:rsidP="00945ACF">
      <w:pPr>
        <w:pStyle w:val="Paragraphedeliste"/>
        <w:numPr>
          <w:ilvl w:val="0"/>
          <w:numId w:val="13"/>
        </w:numPr>
        <w:rPr>
          <w:rFonts w:ascii="Arial" w:hAnsi="Arial" w:cs="Arial"/>
          <w:b/>
        </w:rPr>
      </w:pPr>
      <w:r w:rsidRPr="00214468">
        <w:rPr>
          <w:rFonts w:ascii="Arial" w:hAnsi="Arial" w:cs="Arial"/>
          <w:b/>
        </w:rPr>
        <w:t xml:space="preserve">Internet : </w:t>
      </w:r>
    </w:p>
    <w:p w:rsidR="00007B10" w:rsidRPr="00214468" w:rsidRDefault="009A29EA" w:rsidP="009A29EA">
      <w:pPr>
        <w:pStyle w:val="Paragraphedeliste"/>
        <w:numPr>
          <w:ilvl w:val="1"/>
          <w:numId w:val="13"/>
        </w:numPr>
        <w:rPr>
          <w:rStyle w:val="Lienhypertexte"/>
          <w:rFonts w:ascii="Arial" w:hAnsi="Arial" w:cs="Arial"/>
          <w:color w:val="auto"/>
          <w:u w:val="none"/>
        </w:rPr>
      </w:pPr>
      <w:r w:rsidRPr="00214468">
        <w:rPr>
          <w:rFonts w:ascii="Arial" w:hAnsi="Arial" w:cs="Arial"/>
        </w:rPr>
        <w:t xml:space="preserve">Site de la campagne : </w:t>
      </w:r>
      <w:hyperlink r:id="rId10" w:tgtFrame="_blank" w:history="1">
        <w:r w:rsidR="00191A33" w:rsidRPr="00214468">
          <w:rPr>
            <w:rStyle w:val="Lienhypertexte"/>
            <w:rFonts w:ascii="Arial" w:hAnsi="Arial" w:cs="Arial"/>
          </w:rPr>
          <w:t>https://monlaitestlocal.africa/</w:t>
        </w:r>
      </w:hyperlink>
    </w:p>
    <w:p w:rsidR="00191A33" w:rsidRPr="00214468" w:rsidRDefault="009A29EA" w:rsidP="009A29EA">
      <w:pPr>
        <w:pStyle w:val="Paragraphedeliste"/>
        <w:numPr>
          <w:ilvl w:val="1"/>
          <w:numId w:val="13"/>
        </w:numPr>
        <w:rPr>
          <w:rStyle w:val="Lienhypertexte"/>
          <w:rFonts w:ascii="Arial" w:hAnsi="Arial" w:cs="Arial"/>
          <w:color w:val="auto"/>
          <w:u w:val="none"/>
        </w:rPr>
      </w:pPr>
      <w:r w:rsidRPr="00214468">
        <w:rPr>
          <w:rFonts w:ascii="Arial" w:hAnsi="Arial" w:cs="Arial"/>
        </w:rPr>
        <w:t xml:space="preserve">Site de la pétition : </w:t>
      </w:r>
      <w:hyperlink r:id="rId11" w:tgtFrame="_blank" w:history="1">
        <w:r w:rsidR="00191A33" w:rsidRPr="00214468">
          <w:rPr>
            <w:rStyle w:val="Lienhypertexte"/>
            <w:rFonts w:ascii="Arial" w:hAnsi="Arial" w:cs="Arial"/>
          </w:rPr>
          <w:t>https://supportonslelaitlocal.org/</w:t>
        </w:r>
      </w:hyperlink>
    </w:p>
    <w:p w:rsidR="009A29EA" w:rsidRPr="00214468" w:rsidRDefault="009A29EA" w:rsidP="009A29EA">
      <w:pPr>
        <w:pStyle w:val="Paragraphedeliste"/>
        <w:numPr>
          <w:ilvl w:val="1"/>
          <w:numId w:val="13"/>
        </w:numPr>
        <w:rPr>
          <w:rStyle w:val="Lienhypertexte"/>
          <w:rFonts w:ascii="Arial" w:hAnsi="Arial" w:cs="Arial"/>
          <w:color w:val="auto"/>
          <w:u w:val="none"/>
          <w:lang w:val="en-US"/>
        </w:rPr>
      </w:pPr>
      <w:r w:rsidRPr="00214468">
        <w:rPr>
          <w:rStyle w:val="Lienhypertexte"/>
          <w:rFonts w:ascii="Arial" w:hAnsi="Arial" w:cs="Arial"/>
          <w:color w:val="auto"/>
          <w:u w:val="none"/>
          <w:lang w:val="en-US"/>
        </w:rPr>
        <w:t>Facebook :</w:t>
      </w:r>
      <w:r w:rsidR="00B019A3" w:rsidRPr="00214468">
        <w:rPr>
          <w:rFonts w:ascii="Arial" w:hAnsi="Arial" w:cs="Arial"/>
          <w:lang w:val="en-GB"/>
        </w:rPr>
        <w:t xml:space="preserve"> </w:t>
      </w:r>
      <w:hyperlink r:id="rId12" w:history="1">
        <w:r w:rsidR="00B019A3" w:rsidRPr="00214468">
          <w:rPr>
            <w:rStyle w:val="Lienhypertexte"/>
            <w:rFonts w:ascii="Arial" w:hAnsi="Arial" w:cs="Arial"/>
            <w:lang w:val="en-GB"/>
          </w:rPr>
          <w:t>https://www.facebook.com/monlaitestlocal/</w:t>
        </w:r>
      </w:hyperlink>
    </w:p>
    <w:p w:rsidR="009A29EA" w:rsidRPr="00214468" w:rsidRDefault="009A29EA" w:rsidP="009A29EA">
      <w:pPr>
        <w:pStyle w:val="Paragraphedeliste"/>
        <w:numPr>
          <w:ilvl w:val="1"/>
          <w:numId w:val="13"/>
        </w:numPr>
        <w:rPr>
          <w:rFonts w:ascii="Arial" w:hAnsi="Arial" w:cs="Arial"/>
        </w:rPr>
      </w:pPr>
      <w:r w:rsidRPr="00214468">
        <w:rPr>
          <w:rStyle w:val="Lienhypertexte"/>
          <w:rFonts w:ascii="Arial" w:hAnsi="Arial" w:cs="Arial"/>
          <w:color w:val="auto"/>
          <w:u w:val="none"/>
        </w:rPr>
        <w:t xml:space="preserve">Twitter : </w:t>
      </w:r>
      <w:hyperlink r:id="rId13" w:history="1">
        <w:r w:rsidRPr="00214468">
          <w:rPr>
            <w:rStyle w:val="Lienhypertexte"/>
            <w:rFonts w:ascii="Arial" w:hAnsi="Arial" w:cs="Arial"/>
          </w:rPr>
          <w:t>https://twitter.com/monlaitestlocal</w:t>
        </w:r>
      </w:hyperlink>
    </w:p>
    <w:p w:rsidR="00BF44A3" w:rsidRPr="00214468" w:rsidRDefault="00BF44A3" w:rsidP="00BF44A3">
      <w:pPr>
        <w:rPr>
          <w:rFonts w:ascii="Arial" w:hAnsi="Arial" w:cs="Arial"/>
        </w:rPr>
      </w:pPr>
    </w:p>
    <w:p w:rsidR="009A29EA" w:rsidRPr="009A1934" w:rsidRDefault="009A29EA" w:rsidP="00BF44A3">
      <w:pPr>
        <w:pStyle w:val="Paragraphedeliste"/>
        <w:numPr>
          <w:ilvl w:val="0"/>
          <w:numId w:val="13"/>
        </w:numPr>
        <w:rPr>
          <w:rFonts w:ascii="Arial" w:hAnsi="Arial" w:cs="Arial"/>
          <w:b/>
        </w:rPr>
      </w:pPr>
      <w:r w:rsidRPr="00214468">
        <w:rPr>
          <w:rFonts w:ascii="Arial" w:hAnsi="Arial" w:cs="Arial"/>
          <w:b/>
        </w:rPr>
        <w:t>Contact :</w:t>
      </w:r>
      <w:r w:rsidR="009A1934">
        <w:rPr>
          <w:rFonts w:ascii="Arial" w:hAnsi="Arial" w:cs="Arial"/>
          <w:b/>
        </w:rPr>
        <w:t xml:space="preserve"> </w:t>
      </w:r>
      <w:bookmarkStart w:id="0" w:name="_GoBack"/>
      <w:bookmarkEnd w:id="0"/>
      <w:r w:rsidR="009A1934" w:rsidRPr="009A1934">
        <w:rPr>
          <w:rFonts w:ascii="Arial" w:hAnsi="Arial" w:cs="Arial"/>
        </w:rPr>
        <w:t>Hamidou TIEMOGO, Chargé Communication / APESS, (+226) 76 63 54 80 ; hamidoutiemogo@gmail.com</w:t>
      </w:r>
    </w:p>
    <w:sectPr w:rsidR="009A29EA" w:rsidRPr="009A1934" w:rsidSect="00B019A3">
      <w:headerReference w:type="default" r:id="rId14"/>
      <w:footerReference w:type="default" r:id="rId15"/>
      <w:pgSz w:w="11906" w:h="16838"/>
      <w:pgMar w:top="1417" w:right="1417" w:bottom="1417" w:left="1417" w:header="708" w:footer="708" w:gutter="0"/>
      <w:pgBorders w:offsetFrom="page">
        <w:top w:val="single" w:sz="4" w:space="24" w:color="996633"/>
        <w:left w:val="single" w:sz="4" w:space="24" w:color="996633"/>
        <w:bottom w:val="single" w:sz="4" w:space="24" w:color="996633"/>
        <w:right w:val="single" w:sz="4" w:space="24" w:color="99663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694" w:rsidRDefault="00143694" w:rsidP="00DE63D9">
      <w:pPr>
        <w:spacing w:after="0" w:line="240" w:lineRule="auto"/>
      </w:pPr>
      <w:r>
        <w:separator/>
      </w:r>
    </w:p>
  </w:endnote>
  <w:endnote w:type="continuationSeparator" w:id="0">
    <w:p w:rsidR="00143694" w:rsidRDefault="00143694" w:rsidP="00DE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74928"/>
      <w:docPartObj>
        <w:docPartGallery w:val="Page Numbers (Bottom of Page)"/>
        <w:docPartUnique/>
      </w:docPartObj>
    </w:sdtPr>
    <w:sdtEndPr/>
    <w:sdtContent>
      <w:p w:rsidR="00B019A3" w:rsidRDefault="00B019A3">
        <w:pPr>
          <w:pStyle w:val="Pieddepage"/>
          <w:jc w:val="center"/>
        </w:pPr>
        <w:r>
          <w:fldChar w:fldCharType="begin"/>
        </w:r>
        <w:r>
          <w:instrText>PAGE   \* MERGEFORMAT</w:instrText>
        </w:r>
        <w:r>
          <w:fldChar w:fldCharType="separate"/>
        </w:r>
        <w:r w:rsidR="009A1934">
          <w:rPr>
            <w:noProof/>
          </w:rPr>
          <w:t>6</w:t>
        </w:r>
        <w:r>
          <w:fldChar w:fldCharType="end"/>
        </w:r>
      </w:p>
    </w:sdtContent>
  </w:sdt>
  <w:p w:rsidR="00B019A3" w:rsidRDefault="00B019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694" w:rsidRDefault="00143694" w:rsidP="00DE63D9">
      <w:pPr>
        <w:spacing w:after="0" w:line="240" w:lineRule="auto"/>
      </w:pPr>
      <w:r>
        <w:separator/>
      </w:r>
    </w:p>
  </w:footnote>
  <w:footnote w:type="continuationSeparator" w:id="0">
    <w:p w:rsidR="00143694" w:rsidRDefault="00143694" w:rsidP="00DE6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D9" w:rsidRDefault="006172AA">
    <w:pPr>
      <w:pStyle w:val="En-tte"/>
    </w:pPr>
    <w:r w:rsidRPr="00945ACF">
      <w:rPr>
        <w:color w:val="A6A6A6" w:themeColor="background1" w:themeShade="A6"/>
      </w:rPr>
      <w:t>Dossier de presse « Mon lait est local »</w:t>
    </w:r>
    <w:r w:rsidR="00DE63D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A47"/>
    <w:multiLevelType w:val="hybridMultilevel"/>
    <w:tmpl w:val="8F02E4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FF43220"/>
    <w:multiLevelType w:val="hybridMultilevel"/>
    <w:tmpl w:val="9000D9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0AA7B82"/>
    <w:multiLevelType w:val="hybridMultilevel"/>
    <w:tmpl w:val="6C5A40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CF36D7"/>
    <w:multiLevelType w:val="hybridMultilevel"/>
    <w:tmpl w:val="3C7CB93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A7C3820"/>
    <w:multiLevelType w:val="hybridMultilevel"/>
    <w:tmpl w:val="DB666C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BF75A9"/>
    <w:multiLevelType w:val="hybridMultilevel"/>
    <w:tmpl w:val="4F0CD500"/>
    <w:lvl w:ilvl="0" w:tplc="28E652C8">
      <w:start w:val="100"/>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84A4FB2"/>
    <w:multiLevelType w:val="hybridMultilevel"/>
    <w:tmpl w:val="51B4CD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4D498F"/>
    <w:multiLevelType w:val="hybridMultilevel"/>
    <w:tmpl w:val="70B8B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A16773"/>
    <w:multiLevelType w:val="hybridMultilevel"/>
    <w:tmpl w:val="058E5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C84E50"/>
    <w:multiLevelType w:val="hybridMultilevel"/>
    <w:tmpl w:val="46A213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963385"/>
    <w:multiLevelType w:val="hybridMultilevel"/>
    <w:tmpl w:val="B5F40672"/>
    <w:lvl w:ilvl="0" w:tplc="167CD4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F626E18"/>
    <w:multiLevelType w:val="hybridMultilevel"/>
    <w:tmpl w:val="DBD64C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8734BA3"/>
    <w:multiLevelType w:val="hybridMultilevel"/>
    <w:tmpl w:val="580AF4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856A46"/>
    <w:multiLevelType w:val="hybridMultilevel"/>
    <w:tmpl w:val="3CFE5BF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8E2A6B"/>
    <w:multiLevelType w:val="hybridMultilevel"/>
    <w:tmpl w:val="3352378C"/>
    <w:lvl w:ilvl="0" w:tplc="24A2C77A">
      <w:start w:val="1"/>
      <w:numFmt w:val="lowerLetter"/>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8D25C59"/>
    <w:multiLevelType w:val="hybridMultilevel"/>
    <w:tmpl w:val="A162AEFA"/>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7E3D3355"/>
    <w:multiLevelType w:val="hybridMultilevel"/>
    <w:tmpl w:val="5C62B104"/>
    <w:lvl w:ilvl="0" w:tplc="C972C2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2"/>
  </w:num>
  <w:num w:numId="3">
    <w:abstractNumId w:val="3"/>
  </w:num>
  <w:num w:numId="4">
    <w:abstractNumId w:val="12"/>
  </w:num>
  <w:num w:numId="5">
    <w:abstractNumId w:val="11"/>
  </w:num>
  <w:num w:numId="6">
    <w:abstractNumId w:val="8"/>
  </w:num>
  <w:num w:numId="7">
    <w:abstractNumId w:val="7"/>
  </w:num>
  <w:num w:numId="8">
    <w:abstractNumId w:val="10"/>
  </w:num>
  <w:num w:numId="9">
    <w:abstractNumId w:val="1"/>
  </w:num>
  <w:num w:numId="10">
    <w:abstractNumId w:val="9"/>
  </w:num>
  <w:num w:numId="11">
    <w:abstractNumId w:val="4"/>
  </w:num>
  <w:num w:numId="12">
    <w:abstractNumId w:val="6"/>
  </w:num>
  <w:num w:numId="13">
    <w:abstractNumId w:val="15"/>
  </w:num>
  <w:num w:numId="14">
    <w:abstractNumId w:val="0"/>
  </w:num>
  <w:num w:numId="15">
    <w:abstractNumId w:val="16"/>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351"/>
    <w:rsid w:val="00002CE8"/>
    <w:rsid w:val="00007B10"/>
    <w:rsid w:val="00012B8A"/>
    <w:rsid w:val="0005493B"/>
    <w:rsid w:val="000803A0"/>
    <w:rsid w:val="000A5732"/>
    <w:rsid w:val="000D54F1"/>
    <w:rsid w:val="000D7441"/>
    <w:rsid w:val="00136087"/>
    <w:rsid w:val="0014367F"/>
    <w:rsid w:val="00143694"/>
    <w:rsid w:val="00181501"/>
    <w:rsid w:val="00191A33"/>
    <w:rsid w:val="00213612"/>
    <w:rsid w:val="00214468"/>
    <w:rsid w:val="00215351"/>
    <w:rsid w:val="00216EA7"/>
    <w:rsid w:val="002332F5"/>
    <w:rsid w:val="002D10D7"/>
    <w:rsid w:val="002D5406"/>
    <w:rsid w:val="00300881"/>
    <w:rsid w:val="00311D68"/>
    <w:rsid w:val="003306FF"/>
    <w:rsid w:val="00345099"/>
    <w:rsid w:val="003A4061"/>
    <w:rsid w:val="004359E6"/>
    <w:rsid w:val="00443B74"/>
    <w:rsid w:val="0047689D"/>
    <w:rsid w:val="00485372"/>
    <w:rsid w:val="00525023"/>
    <w:rsid w:val="005275F8"/>
    <w:rsid w:val="00530F83"/>
    <w:rsid w:val="0055322C"/>
    <w:rsid w:val="00555458"/>
    <w:rsid w:val="00594BE6"/>
    <w:rsid w:val="00596EF4"/>
    <w:rsid w:val="005D310A"/>
    <w:rsid w:val="006172AA"/>
    <w:rsid w:val="00683895"/>
    <w:rsid w:val="006B36DF"/>
    <w:rsid w:val="007261F8"/>
    <w:rsid w:val="00735C67"/>
    <w:rsid w:val="00795A87"/>
    <w:rsid w:val="007A2C03"/>
    <w:rsid w:val="007B3551"/>
    <w:rsid w:val="007D0596"/>
    <w:rsid w:val="008516A2"/>
    <w:rsid w:val="008969F9"/>
    <w:rsid w:val="008C222D"/>
    <w:rsid w:val="008D59A3"/>
    <w:rsid w:val="008E379A"/>
    <w:rsid w:val="00942EEB"/>
    <w:rsid w:val="00945ACF"/>
    <w:rsid w:val="00994F07"/>
    <w:rsid w:val="009A1934"/>
    <w:rsid w:val="009A214B"/>
    <w:rsid w:val="009A29EA"/>
    <w:rsid w:val="009B22AC"/>
    <w:rsid w:val="009C17CC"/>
    <w:rsid w:val="00A513A1"/>
    <w:rsid w:val="00A901BC"/>
    <w:rsid w:val="00A945C4"/>
    <w:rsid w:val="00AC4498"/>
    <w:rsid w:val="00AD7781"/>
    <w:rsid w:val="00B019A3"/>
    <w:rsid w:val="00B80C30"/>
    <w:rsid w:val="00BA0C03"/>
    <w:rsid w:val="00BA187B"/>
    <w:rsid w:val="00BD1647"/>
    <w:rsid w:val="00BF44A3"/>
    <w:rsid w:val="00C12192"/>
    <w:rsid w:val="00CA20C6"/>
    <w:rsid w:val="00CD1D01"/>
    <w:rsid w:val="00CE5460"/>
    <w:rsid w:val="00D000EF"/>
    <w:rsid w:val="00D060C6"/>
    <w:rsid w:val="00DE63D9"/>
    <w:rsid w:val="00E151DE"/>
    <w:rsid w:val="00E72B4E"/>
    <w:rsid w:val="00F951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9DC51"/>
  <w15:chartTrackingRefBased/>
  <w15:docId w15:val="{BA4E9E4D-5B17-4136-8EF3-844A3F71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351"/>
  </w:style>
  <w:style w:type="paragraph" w:styleId="Titre4">
    <w:name w:val="heading 4"/>
    <w:basedOn w:val="Normal"/>
    <w:next w:val="Normal"/>
    <w:link w:val="Titre4Car"/>
    <w:uiPriority w:val="9"/>
    <w:semiHidden/>
    <w:unhideWhenUsed/>
    <w:qFormat/>
    <w:rsid w:val="00311D6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15351"/>
    <w:rPr>
      <w:color w:val="0563C1" w:themeColor="hyperlink"/>
      <w:u w:val="single"/>
    </w:rPr>
  </w:style>
  <w:style w:type="character" w:customStyle="1" w:styleId="Titre4Car">
    <w:name w:val="Titre 4 Car"/>
    <w:basedOn w:val="Policepardfaut"/>
    <w:link w:val="Titre4"/>
    <w:uiPriority w:val="9"/>
    <w:semiHidden/>
    <w:rsid w:val="00311D68"/>
    <w:rPr>
      <w:rFonts w:asciiTheme="majorHAnsi" w:eastAsiaTheme="majorEastAsia" w:hAnsiTheme="majorHAnsi" w:cstheme="majorBidi"/>
      <w:i/>
      <w:iCs/>
      <w:color w:val="2E74B5" w:themeColor="accent1" w:themeShade="BF"/>
    </w:rPr>
  </w:style>
  <w:style w:type="paragraph" w:styleId="Paragraphedeliste">
    <w:name w:val="List Paragraph"/>
    <w:basedOn w:val="Normal"/>
    <w:uiPriority w:val="34"/>
    <w:qFormat/>
    <w:rsid w:val="005D310A"/>
    <w:pPr>
      <w:ind w:left="720"/>
      <w:contextualSpacing/>
    </w:pPr>
  </w:style>
  <w:style w:type="character" w:customStyle="1" w:styleId="apple-converted-space">
    <w:name w:val="apple-converted-space"/>
    <w:basedOn w:val="Policepardfaut"/>
    <w:rsid w:val="00012B8A"/>
  </w:style>
  <w:style w:type="paragraph" w:styleId="En-tte">
    <w:name w:val="header"/>
    <w:basedOn w:val="Normal"/>
    <w:link w:val="En-tteCar"/>
    <w:uiPriority w:val="99"/>
    <w:unhideWhenUsed/>
    <w:rsid w:val="00DE63D9"/>
    <w:pPr>
      <w:tabs>
        <w:tab w:val="center" w:pos="4536"/>
        <w:tab w:val="right" w:pos="9072"/>
      </w:tabs>
      <w:spacing w:after="0" w:line="240" w:lineRule="auto"/>
    </w:pPr>
  </w:style>
  <w:style w:type="character" w:customStyle="1" w:styleId="En-tteCar">
    <w:name w:val="En-tête Car"/>
    <w:basedOn w:val="Policepardfaut"/>
    <w:link w:val="En-tte"/>
    <w:uiPriority w:val="99"/>
    <w:rsid w:val="00DE63D9"/>
  </w:style>
  <w:style w:type="paragraph" w:styleId="Pieddepage">
    <w:name w:val="footer"/>
    <w:basedOn w:val="Normal"/>
    <w:link w:val="PieddepageCar"/>
    <w:uiPriority w:val="99"/>
    <w:unhideWhenUsed/>
    <w:rsid w:val="00DE63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63D9"/>
  </w:style>
  <w:style w:type="character" w:styleId="Lienhypertextesuivivisit">
    <w:name w:val="FollowedHyperlink"/>
    <w:basedOn w:val="Policepardfaut"/>
    <w:uiPriority w:val="99"/>
    <w:semiHidden/>
    <w:unhideWhenUsed/>
    <w:rsid w:val="00945A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189922">
      <w:bodyDiv w:val="1"/>
      <w:marLeft w:val="0"/>
      <w:marRight w:val="0"/>
      <w:marTop w:val="0"/>
      <w:marBottom w:val="0"/>
      <w:divBdr>
        <w:top w:val="none" w:sz="0" w:space="0" w:color="auto"/>
        <w:left w:val="none" w:sz="0" w:space="0" w:color="auto"/>
        <w:bottom w:val="none" w:sz="0" w:space="0" w:color="auto"/>
        <w:right w:val="none" w:sz="0" w:space="0" w:color="auto"/>
      </w:divBdr>
      <w:divsChild>
        <w:div w:id="1275670875">
          <w:marLeft w:val="-225"/>
          <w:marRight w:val="-225"/>
          <w:marTop w:val="0"/>
          <w:marBottom w:val="0"/>
          <w:divBdr>
            <w:top w:val="none" w:sz="0" w:space="0" w:color="auto"/>
            <w:left w:val="none" w:sz="0" w:space="0" w:color="auto"/>
            <w:bottom w:val="none" w:sz="0" w:space="0" w:color="auto"/>
            <w:right w:val="none" w:sz="0" w:space="0" w:color="auto"/>
          </w:divBdr>
          <w:divsChild>
            <w:div w:id="404030116">
              <w:marLeft w:val="0"/>
              <w:marRight w:val="0"/>
              <w:marTop w:val="0"/>
              <w:marBottom w:val="0"/>
              <w:divBdr>
                <w:top w:val="none" w:sz="0" w:space="0" w:color="auto"/>
                <w:left w:val="none" w:sz="0" w:space="0" w:color="auto"/>
                <w:bottom w:val="none" w:sz="0" w:space="0" w:color="auto"/>
                <w:right w:val="none" w:sz="0" w:space="0" w:color="auto"/>
              </w:divBdr>
              <w:divsChild>
                <w:div w:id="60643271">
                  <w:marLeft w:val="0"/>
                  <w:marRight w:val="0"/>
                  <w:marTop w:val="0"/>
                  <w:marBottom w:val="0"/>
                  <w:divBdr>
                    <w:top w:val="none" w:sz="0" w:space="0" w:color="auto"/>
                    <w:left w:val="none" w:sz="0" w:space="0" w:color="auto"/>
                    <w:bottom w:val="none" w:sz="0" w:space="0" w:color="auto"/>
                    <w:right w:val="none" w:sz="0" w:space="0" w:color="auto"/>
                  </w:divBdr>
                  <w:divsChild>
                    <w:div w:id="2932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5725">
          <w:marLeft w:val="-225"/>
          <w:marRight w:val="-225"/>
          <w:marTop w:val="0"/>
          <w:marBottom w:val="0"/>
          <w:divBdr>
            <w:top w:val="none" w:sz="0" w:space="0" w:color="auto"/>
            <w:left w:val="none" w:sz="0" w:space="0" w:color="auto"/>
            <w:bottom w:val="none" w:sz="0" w:space="0" w:color="auto"/>
            <w:right w:val="none" w:sz="0" w:space="0" w:color="auto"/>
          </w:divBdr>
          <w:divsChild>
            <w:div w:id="1845701460">
              <w:marLeft w:val="0"/>
              <w:marRight w:val="0"/>
              <w:marTop w:val="0"/>
              <w:marBottom w:val="0"/>
              <w:divBdr>
                <w:top w:val="none" w:sz="0" w:space="0" w:color="auto"/>
                <w:left w:val="none" w:sz="0" w:space="0" w:color="auto"/>
                <w:bottom w:val="none" w:sz="0" w:space="0" w:color="auto"/>
                <w:right w:val="none" w:sz="0" w:space="0" w:color="auto"/>
              </w:divBdr>
              <w:divsChild>
                <w:div w:id="1501585077">
                  <w:marLeft w:val="0"/>
                  <w:marRight w:val="0"/>
                  <w:marTop w:val="0"/>
                  <w:marBottom w:val="0"/>
                  <w:divBdr>
                    <w:top w:val="none" w:sz="0" w:space="0" w:color="auto"/>
                    <w:left w:val="none" w:sz="0" w:space="0" w:color="auto"/>
                    <w:bottom w:val="none" w:sz="0" w:space="0" w:color="auto"/>
                    <w:right w:val="none" w:sz="0" w:space="0" w:color="auto"/>
                  </w:divBdr>
                  <w:divsChild>
                    <w:div w:id="306862836">
                      <w:marLeft w:val="0"/>
                      <w:marRight w:val="0"/>
                      <w:marTop w:val="0"/>
                      <w:marBottom w:val="0"/>
                      <w:divBdr>
                        <w:top w:val="none" w:sz="0" w:space="0" w:color="auto"/>
                        <w:left w:val="none" w:sz="0" w:space="0" w:color="auto"/>
                        <w:bottom w:val="none" w:sz="0" w:space="0" w:color="auto"/>
                        <w:right w:val="none" w:sz="0" w:space="0" w:color="auto"/>
                      </w:divBdr>
                      <w:divsChild>
                        <w:div w:id="227348112">
                          <w:marLeft w:val="0"/>
                          <w:marRight w:val="0"/>
                          <w:marTop w:val="0"/>
                          <w:marBottom w:val="0"/>
                          <w:divBdr>
                            <w:top w:val="none" w:sz="0" w:space="0" w:color="auto"/>
                            <w:left w:val="none" w:sz="0" w:space="0" w:color="auto"/>
                            <w:bottom w:val="none" w:sz="0" w:space="0" w:color="auto"/>
                            <w:right w:val="none" w:sz="0" w:space="0" w:color="auto"/>
                          </w:divBdr>
                          <w:divsChild>
                            <w:div w:id="371268828">
                              <w:marLeft w:val="0"/>
                              <w:marRight w:val="0"/>
                              <w:marTop w:val="0"/>
                              <w:marBottom w:val="0"/>
                              <w:divBdr>
                                <w:top w:val="none" w:sz="0" w:space="0" w:color="auto"/>
                                <w:left w:val="none" w:sz="0" w:space="0" w:color="auto"/>
                                <w:bottom w:val="none" w:sz="0" w:space="0" w:color="auto"/>
                                <w:right w:val="none" w:sz="0" w:space="0" w:color="auto"/>
                              </w:divBdr>
                            </w:div>
                            <w:div w:id="1074670515">
                              <w:marLeft w:val="0"/>
                              <w:marRight w:val="0"/>
                              <w:marTop w:val="0"/>
                              <w:marBottom w:val="0"/>
                              <w:divBdr>
                                <w:top w:val="none" w:sz="0" w:space="0" w:color="auto"/>
                                <w:left w:val="none" w:sz="0" w:space="0" w:color="auto"/>
                                <w:bottom w:val="none" w:sz="0" w:space="0" w:color="auto"/>
                                <w:right w:val="none" w:sz="0" w:space="0" w:color="auto"/>
                              </w:divBdr>
                            </w:div>
                          </w:divsChild>
                        </w:div>
                        <w:div w:id="1987274356">
                          <w:marLeft w:val="0"/>
                          <w:marRight w:val="0"/>
                          <w:marTop w:val="0"/>
                          <w:marBottom w:val="0"/>
                          <w:divBdr>
                            <w:top w:val="none" w:sz="0" w:space="0" w:color="auto"/>
                            <w:left w:val="none" w:sz="0" w:space="0" w:color="auto"/>
                            <w:bottom w:val="none" w:sz="0" w:space="0" w:color="auto"/>
                            <w:right w:val="none" w:sz="0" w:space="0" w:color="auto"/>
                          </w:divBdr>
                          <w:divsChild>
                            <w:div w:id="764498876">
                              <w:marLeft w:val="0"/>
                              <w:marRight w:val="0"/>
                              <w:marTop w:val="0"/>
                              <w:marBottom w:val="0"/>
                              <w:divBdr>
                                <w:top w:val="none" w:sz="0" w:space="0" w:color="auto"/>
                                <w:left w:val="none" w:sz="0" w:space="0" w:color="auto"/>
                                <w:bottom w:val="none" w:sz="0" w:space="0" w:color="auto"/>
                                <w:right w:val="none" w:sz="0" w:space="0" w:color="auto"/>
                              </w:divBdr>
                            </w:div>
                          </w:divsChild>
                        </w:div>
                        <w:div w:id="141654922">
                          <w:marLeft w:val="0"/>
                          <w:marRight w:val="0"/>
                          <w:marTop w:val="0"/>
                          <w:marBottom w:val="0"/>
                          <w:divBdr>
                            <w:top w:val="none" w:sz="0" w:space="0" w:color="auto"/>
                            <w:left w:val="none" w:sz="0" w:space="0" w:color="auto"/>
                            <w:bottom w:val="none" w:sz="0" w:space="0" w:color="auto"/>
                            <w:right w:val="none" w:sz="0" w:space="0" w:color="auto"/>
                          </w:divBdr>
                          <w:divsChild>
                            <w:div w:id="1336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325992">
              <w:marLeft w:val="0"/>
              <w:marRight w:val="0"/>
              <w:marTop w:val="0"/>
              <w:marBottom w:val="0"/>
              <w:divBdr>
                <w:top w:val="none" w:sz="0" w:space="0" w:color="auto"/>
                <w:left w:val="none" w:sz="0" w:space="0" w:color="auto"/>
                <w:bottom w:val="none" w:sz="0" w:space="0" w:color="auto"/>
                <w:right w:val="none" w:sz="0" w:space="0" w:color="auto"/>
              </w:divBdr>
              <w:divsChild>
                <w:div w:id="57825066">
                  <w:marLeft w:val="0"/>
                  <w:marRight w:val="0"/>
                  <w:marTop w:val="0"/>
                  <w:marBottom w:val="0"/>
                  <w:divBdr>
                    <w:top w:val="none" w:sz="0" w:space="0" w:color="auto"/>
                    <w:left w:val="none" w:sz="0" w:space="0" w:color="auto"/>
                    <w:bottom w:val="none" w:sz="0" w:space="0" w:color="auto"/>
                    <w:right w:val="none" w:sz="0" w:space="0" w:color="auto"/>
                  </w:divBdr>
                  <w:divsChild>
                    <w:div w:id="664671554">
                      <w:marLeft w:val="0"/>
                      <w:marRight w:val="0"/>
                      <w:marTop w:val="0"/>
                      <w:marBottom w:val="0"/>
                      <w:divBdr>
                        <w:top w:val="none" w:sz="0" w:space="0" w:color="auto"/>
                        <w:left w:val="none" w:sz="0" w:space="0" w:color="auto"/>
                        <w:bottom w:val="none" w:sz="0" w:space="0" w:color="auto"/>
                        <w:right w:val="none" w:sz="0" w:space="0" w:color="auto"/>
                      </w:divBdr>
                      <w:divsChild>
                        <w:div w:id="1734429183">
                          <w:marLeft w:val="0"/>
                          <w:marRight w:val="0"/>
                          <w:marTop w:val="0"/>
                          <w:marBottom w:val="0"/>
                          <w:divBdr>
                            <w:top w:val="none" w:sz="0" w:space="0" w:color="auto"/>
                            <w:left w:val="none" w:sz="0" w:space="0" w:color="auto"/>
                            <w:bottom w:val="none" w:sz="0" w:space="0" w:color="auto"/>
                            <w:right w:val="none" w:sz="0" w:space="0" w:color="auto"/>
                          </w:divBdr>
                          <w:divsChild>
                            <w:div w:id="1116556212">
                              <w:marLeft w:val="0"/>
                              <w:marRight w:val="0"/>
                              <w:marTop w:val="0"/>
                              <w:marBottom w:val="0"/>
                              <w:divBdr>
                                <w:top w:val="none" w:sz="0" w:space="0" w:color="auto"/>
                                <w:left w:val="none" w:sz="0" w:space="0" w:color="auto"/>
                                <w:bottom w:val="none" w:sz="0" w:space="0" w:color="auto"/>
                                <w:right w:val="none" w:sz="0" w:space="0" w:color="auto"/>
                              </w:divBdr>
                            </w:div>
                          </w:divsChild>
                        </w:div>
                        <w:div w:id="1017390806">
                          <w:marLeft w:val="0"/>
                          <w:marRight w:val="0"/>
                          <w:marTop w:val="0"/>
                          <w:marBottom w:val="0"/>
                          <w:divBdr>
                            <w:top w:val="none" w:sz="0" w:space="0" w:color="auto"/>
                            <w:left w:val="none" w:sz="0" w:space="0" w:color="auto"/>
                            <w:bottom w:val="none" w:sz="0" w:space="0" w:color="auto"/>
                            <w:right w:val="none" w:sz="0" w:space="0" w:color="auto"/>
                          </w:divBdr>
                          <w:divsChild>
                            <w:div w:id="1609703134">
                              <w:marLeft w:val="0"/>
                              <w:marRight w:val="0"/>
                              <w:marTop w:val="0"/>
                              <w:marBottom w:val="0"/>
                              <w:divBdr>
                                <w:top w:val="none" w:sz="0" w:space="0" w:color="auto"/>
                                <w:left w:val="none" w:sz="0" w:space="0" w:color="auto"/>
                                <w:bottom w:val="none" w:sz="0" w:space="0" w:color="auto"/>
                                <w:right w:val="none" w:sz="0" w:space="0" w:color="auto"/>
                              </w:divBdr>
                            </w:div>
                          </w:divsChild>
                        </w:div>
                        <w:div w:id="608858034">
                          <w:marLeft w:val="0"/>
                          <w:marRight w:val="0"/>
                          <w:marTop w:val="0"/>
                          <w:marBottom w:val="0"/>
                          <w:divBdr>
                            <w:top w:val="none" w:sz="0" w:space="0" w:color="auto"/>
                            <w:left w:val="none" w:sz="0" w:space="0" w:color="auto"/>
                            <w:bottom w:val="none" w:sz="0" w:space="0" w:color="auto"/>
                            <w:right w:val="none" w:sz="0" w:space="0" w:color="auto"/>
                          </w:divBdr>
                          <w:divsChild>
                            <w:div w:id="17106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657711">
      <w:bodyDiv w:val="1"/>
      <w:marLeft w:val="0"/>
      <w:marRight w:val="0"/>
      <w:marTop w:val="0"/>
      <w:marBottom w:val="0"/>
      <w:divBdr>
        <w:top w:val="none" w:sz="0" w:space="0" w:color="auto"/>
        <w:left w:val="none" w:sz="0" w:space="0" w:color="auto"/>
        <w:bottom w:val="none" w:sz="0" w:space="0" w:color="auto"/>
        <w:right w:val="none" w:sz="0" w:space="0" w:color="auto"/>
      </w:divBdr>
    </w:div>
    <w:div w:id="769085495">
      <w:bodyDiv w:val="1"/>
      <w:marLeft w:val="0"/>
      <w:marRight w:val="0"/>
      <w:marTop w:val="0"/>
      <w:marBottom w:val="0"/>
      <w:divBdr>
        <w:top w:val="none" w:sz="0" w:space="0" w:color="auto"/>
        <w:left w:val="none" w:sz="0" w:space="0" w:color="auto"/>
        <w:bottom w:val="none" w:sz="0" w:space="0" w:color="auto"/>
        <w:right w:val="none" w:sz="0" w:space="0" w:color="auto"/>
      </w:divBdr>
      <w:divsChild>
        <w:div w:id="61298980">
          <w:marLeft w:val="0"/>
          <w:marRight w:val="0"/>
          <w:marTop w:val="0"/>
          <w:marBottom w:val="525"/>
          <w:divBdr>
            <w:top w:val="none" w:sz="0" w:space="0" w:color="auto"/>
            <w:left w:val="none" w:sz="0" w:space="0" w:color="auto"/>
            <w:bottom w:val="none" w:sz="0" w:space="0" w:color="auto"/>
            <w:right w:val="none" w:sz="0" w:space="0" w:color="auto"/>
          </w:divBdr>
          <w:divsChild>
            <w:div w:id="2076392989">
              <w:marLeft w:val="0"/>
              <w:marRight w:val="0"/>
              <w:marTop w:val="0"/>
              <w:marBottom w:val="0"/>
              <w:divBdr>
                <w:top w:val="none" w:sz="0" w:space="0" w:color="auto"/>
                <w:left w:val="none" w:sz="0" w:space="0" w:color="auto"/>
                <w:bottom w:val="none" w:sz="0" w:space="0" w:color="auto"/>
                <w:right w:val="none" w:sz="0" w:space="0" w:color="auto"/>
              </w:divBdr>
            </w:div>
          </w:divsChild>
        </w:div>
        <w:div w:id="1460876364">
          <w:marLeft w:val="0"/>
          <w:marRight w:val="0"/>
          <w:marTop w:val="0"/>
          <w:marBottom w:val="525"/>
          <w:divBdr>
            <w:top w:val="none" w:sz="0" w:space="0" w:color="auto"/>
            <w:left w:val="none" w:sz="0" w:space="0" w:color="auto"/>
            <w:bottom w:val="none" w:sz="0" w:space="0" w:color="auto"/>
            <w:right w:val="none" w:sz="0" w:space="0" w:color="auto"/>
          </w:divBdr>
          <w:divsChild>
            <w:div w:id="1598246796">
              <w:marLeft w:val="0"/>
              <w:marRight w:val="0"/>
              <w:marTop w:val="0"/>
              <w:marBottom w:val="0"/>
              <w:divBdr>
                <w:top w:val="none" w:sz="0" w:space="0" w:color="auto"/>
                <w:left w:val="none" w:sz="0" w:space="0" w:color="auto"/>
                <w:bottom w:val="none" w:sz="0" w:space="0" w:color="auto"/>
                <w:right w:val="none" w:sz="0" w:space="0" w:color="auto"/>
              </w:divBdr>
            </w:div>
          </w:divsChild>
        </w:div>
        <w:div w:id="886069155">
          <w:marLeft w:val="0"/>
          <w:marRight w:val="0"/>
          <w:marTop w:val="0"/>
          <w:marBottom w:val="525"/>
          <w:divBdr>
            <w:top w:val="none" w:sz="0" w:space="0" w:color="auto"/>
            <w:left w:val="none" w:sz="0" w:space="0" w:color="auto"/>
            <w:bottom w:val="none" w:sz="0" w:space="0" w:color="auto"/>
            <w:right w:val="none" w:sz="0" w:space="0" w:color="auto"/>
          </w:divBdr>
          <w:divsChild>
            <w:div w:id="16382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64219">
      <w:bodyDiv w:val="1"/>
      <w:marLeft w:val="0"/>
      <w:marRight w:val="0"/>
      <w:marTop w:val="0"/>
      <w:marBottom w:val="0"/>
      <w:divBdr>
        <w:top w:val="none" w:sz="0" w:space="0" w:color="auto"/>
        <w:left w:val="none" w:sz="0" w:space="0" w:color="auto"/>
        <w:bottom w:val="none" w:sz="0" w:space="0" w:color="auto"/>
        <w:right w:val="none" w:sz="0" w:space="0" w:color="auto"/>
      </w:divBdr>
    </w:div>
    <w:div w:id="1204248278">
      <w:bodyDiv w:val="1"/>
      <w:marLeft w:val="0"/>
      <w:marRight w:val="0"/>
      <w:marTop w:val="0"/>
      <w:marBottom w:val="0"/>
      <w:divBdr>
        <w:top w:val="none" w:sz="0" w:space="0" w:color="auto"/>
        <w:left w:val="none" w:sz="0" w:space="0" w:color="auto"/>
        <w:bottom w:val="none" w:sz="0" w:space="0" w:color="auto"/>
        <w:right w:val="none" w:sz="0" w:space="0" w:color="auto"/>
      </w:divBdr>
    </w:div>
    <w:div w:id="1296989574">
      <w:bodyDiv w:val="1"/>
      <w:marLeft w:val="0"/>
      <w:marRight w:val="0"/>
      <w:marTop w:val="0"/>
      <w:marBottom w:val="0"/>
      <w:divBdr>
        <w:top w:val="none" w:sz="0" w:space="0" w:color="auto"/>
        <w:left w:val="none" w:sz="0" w:space="0" w:color="auto"/>
        <w:bottom w:val="none" w:sz="0" w:space="0" w:color="auto"/>
        <w:right w:val="none" w:sz="0" w:space="0" w:color="auto"/>
      </w:divBdr>
    </w:div>
    <w:div w:id="1733387317">
      <w:bodyDiv w:val="1"/>
      <w:marLeft w:val="0"/>
      <w:marRight w:val="0"/>
      <w:marTop w:val="0"/>
      <w:marBottom w:val="0"/>
      <w:divBdr>
        <w:top w:val="none" w:sz="0" w:space="0" w:color="auto"/>
        <w:left w:val="none" w:sz="0" w:space="0" w:color="auto"/>
        <w:bottom w:val="none" w:sz="0" w:space="0" w:color="auto"/>
        <w:right w:val="none" w:sz="0" w:space="0" w:color="auto"/>
      </w:divBdr>
    </w:div>
    <w:div w:id="1857383286">
      <w:bodyDiv w:val="1"/>
      <w:marLeft w:val="0"/>
      <w:marRight w:val="0"/>
      <w:marTop w:val="0"/>
      <w:marBottom w:val="0"/>
      <w:divBdr>
        <w:top w:val="none" w:sz="0" w:space="0" w:color="auto"/>
        <w:left w:val="none" w:sz="0" w:space="0" w:color="auto"/>
        <w:bottom w:val="none" w:sz="0" w:space="0" w:color="auto"/>
        <w:right w:val="none" w:sz="0" w:space="0" w:color="auto"/>
      </w:divBdr>
      <w:divsChild>
        <w:div w:id="1410998999">
          <w:marLeft w:val="-225"/>
          <w:marRight w:val="-225"/>
          <w:marTop w:val="0"/>
          <w:marBottom w:val="0"/>
          <w:divBdr>
            <w:top w:val="none" w:sz="0" w:space="0" w:color="auto"/>
            <w:left w:val="none" w:sz="0" w:space="0" w:color="auto"/>
            <w:bottom w:val="none" w:sz="0" w:space="0" w:color="auto"/>
            <w:right w:val="none" w:sz="0" w:space="0" w:color="auto"/>
          </w:divBdr>
          <w:divsChild>
            <w:div w:id="787896435">
              <w:marLeft w:val="0"/>
              <w:marRight w:val="0"/>
              <w:marTop w:val="0"/>
              <w:marBottom w:val="0"/>
              <w:divBdr>
                <w:top w:val="none" w:sz="0" w:space="0" w:color="auto"/>
                <w:left w:val="none" w:sz="0" w:space="0" w:color="auto"/>
                <w:bottom w:val="none" w:sz="0" w:space="0" w:color="auto"/>
                <w:right w:val="none" w:sz="0" w:space="0" w:color="auto"/>
              </w:divBdr>
              <w:divsChild>
                <w:div w:id="85463836">
                  <w:marLeft w:val="0"/>
                  <w:marRight w:val="0"/>
                  <w:marTop w:val="0"/>
                  <w:marBottom w:val="0"/>
                  <w:divBdr>
                    <w:top w:val="none" w:sz="0" w:space="0" w:color="auto"/>
                    <w:left w:val="none" w:sz="0" w:space="0" w:color="auto"/>
                    <w:bottom w:val="none" w:sz="0" w:space="0" w:color="auto"/>
                    <w:right w:val="none" w:sz="0" w:space="0" w:color="auto"/>
                  </w:divBdr>
                  <w:divsChild>
                    <w:div w:id="19874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79049">
          <w:marLeft w:val="-225"/>
          <w:marRight w:val="-225"/>
          <w:marTop w:val="0"/>
          <w:marBottom w:val="0"/>
          <w:divBdr>
            <w:top w:val="none" w:sz="0" w:space="0" w:color="auto"/>
            <w:left w:val="none" w:sz="0" w:space="0" w:color="auto"/>
            <w:bottom w:val="none" w:sz="0" w:space="0" w:color="auto"/>
            <w:right w:val="none" w:sz="0" w:space="0" w:color="auto"/>
          </w:divBdr>
          <w:divsChild>
            <w:div w:id="809249749">
              <w:marLeft w:val="0"/>
              <w:marRight w:val="0"/>
              <w:marTop w:val="0"/>
              <w:marBottom w:val="0"/>
              <w:divBdr>
                <w:top w:val="none" w:sz="0" w:space="0" w:color="auto"/>
                <w:left w:val="none" w:sz="0" w:space="0" w:color="auto"/>
                <w:bottom w:val="none" w:sz="0" w:space="0" w:color="auto"/>
                <w:right w:val="none" w:sz="0" w:space="0" w:color="auto"/>
              </w:divBdr>
              <w:divsChild>
                <w:div w:id="1275752921">
                  <w:marLeft w:val="0"/>
                  <w:marRight w:val="0"/>
                  <w:marTop w:val="0"/>
                  <w:marBottom w:val="0"/>
                  <w:divBdr>
                    <w:top w:val="none" w:sz="0" w:space="0" w:color="auto"/>
                    <w:left w:val="none" w:sz="0" w:space="0" w:color="auto"/>
                    <w:bottom w:val="none" w:sz="0" w:space="0" w:color="auto"/>
                    <w:right w:val="none" w:sz="0" w:space="0" w:color="auto"/>
                  </w:divBdr>
                  <w:divsChild>
                    <w:div w:id="1833718538">
                      <w:marLeft w:val="0"/>
                      <w:marRight w:val="0"/>
                      <w:marTop w:val="0"/>
                      <w:marBottom w:val="0"/>
                      <w:divBdr>
                        <w:top w:val="none" w:sz="0" w:space="0" w:color="auto"/>
                        <w:left w:val="none" w:sz="0" w:space="0" w:color="auto"/>
                        <w:bottom w:val="none" w:sz="0" w:space="0" w:color="auto"/>
                        <w:right w:val="none" w:sz="0" w:space="0" w:color="auto"/>
                      </w:divBdr>
                      <w:divsChild>
                        <w:div w:id="317029807">
                          <w:marLeft w:val="0"/>
                          <w:marRight w:val="0"/>
                          <w:marTop w:val="0"/>
                          <w:marBottom w:val="0"/>
                          <w:divBdr>
                            <w:top w:val="none" w:sz="0" w:space="0" w:color="auto"/>
                            <w:left w:val="none" w:sz="0" w:space="0" w:color="auto"/>
                            <w:bottom w:val="none" w:sz="0" w:space="0" w:color="auto"/>
                            <w:right w:val="none" w:sz="0" w:space="0" w:color="auto"/>
                          </w:divBdr>
                          <w:divsChild>
                            <w:div w:id="374045715">
                              <w:marLeft w:val="0"/>
                              <w:marRight w:val="0"/>
                              <w:marTop w:val="0"/>
                              <w:marBottom w:val="0"/>
                              <w:divBdr>
                                <w:top w:val="none" w:sz="0" w:space="0" w:color="auto"/>
                                <w:left w:val="none" w:sz="0" w:space="0" w:color="auto"/>
                                <w:bottom w:val="none" w:sz="0" w:space="0" w:color="auto"/>
                                <w:right w:val="none" w:sz="0" w:space="0" w:color="auto"/>
                              </w:divBdr>
                            </w:div>
                            <w:div w:id="104621984">
                              <w:marLeft w:val="0"/>
                              <w:marRight w:val="0"/>
                              <w:marTop w:val="0"/>
                              <w:marBottom w:val="0"/>
                              <w:divBdr>
                                <w:top w:val="none" w:sz="0" w:space="0" w:color="auto"/>
                                <w:left w:val="none" w:sz="0" w:space="0" w:color="auto"/>
                                <w:bottom w:val="none" w:sz="0" w:space="0" w:color="auto"/>
                                <w:right w:val="none" w:sz="0" w:space="0" w:color="auto"/>
                              </w:divBdr>
                            </w:div>
                          </w:divsChild>
                        </w:div>
                        <w:div w:id="527253306">
                          <w:marLeft w:val="0"/>
                          <w:marRight w:val="0"/>
                          <w:marTop w:val="0"/>
                          <w:marBottom w:val="0"/>
                          <w:divBdr>
                            <w:top w:val="none" w:sz="0" w:space="0" w:color="auto"/>
                            <w:left w:val="none" w:sz="0" w:space="0" w:color="auto"/>
                            <w:bottom w:val="none" w:sz="0" w:space="0" w:color="auto"/>
                            <w:right w:val="none" w:sz="0" w:space="0" w:color="auto"/>
                          </w:divBdr>
                          <w:divsChild>
                            <w:div w:id="1151947612">
                              <w:marLeft w:val="0"/>
                              <w:marRight w:val="0"/>
                              <w:marTop w:val="0"/>
                              <w:marBottom w:val="0"/>
                              <w:divBdr>
                                <w:top w:val="none" w:sz="0" w:space="0" w:color="auto"/>
                                <w:left w:val="none" w:sz="0" w:space="0" w:color="auto"/>
                                <w:bottom w:val="none" w:sz="0" w:space="0" w:color="auto"/>
                                <w:right w:val="none" w:sz="0" w:space="0" w:color="auto"/>
                              </w:divBdr>
                            </w:div>
                          </w:divsChild>
                        </w:div>
                        <w:div w:id="1584026806">
                          <w:marLeft w:val="0"/>
                          <w:marRight w:val="0"/>
                          <w:marTop w:val="0"/>
                          <w:marBottom w:val="0"/>
                          <w:divBdr>
                            <w:top w:val="none" w:sz="0" w:space="0" w:color="auto"/>
                            <w:left w:val="none" w:sz="0" w:space="0" w:color="auto"/>
                            <w:bottom w:val="none" w:sz="0" w:space="0" w:color="auto"/>
                            <w:right w:val="none" w:sz="0" w:space="0" w:color="auto"/>
                          </w:divBdr>
                          <w:divsChild>
                            <w:div w:id="6829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77255">
              <w:marLeft w:val="0"/>
              <w:marRight w:val="0"/>
              <w:marTop w:val="0"/>
              <w:marBottom w:val="0"/>
              <w:divBdr>
                <w:top w:val="none" w:sz="0" w:space="0" w:color="auto"/>
                <w:left w:val="none" w:sz="0" w:space="0" w:color="auto"/>
                <w:bottom w:val="none" w:sz="0" w:space="0" w:color="auto"/>
                <w:right w:val="none" w:sz="0" w:space="0" w:color="auto"/>
              </w:divBdr>
              <w:divsChild>
                <w:div w:id="283266784">
                  <w:marLeft w:val="0"/>
                  <w:marRight w:val="0"/>
                  <w:marTop w:val="0"/>
                  <w:marBottom w:val="0"/>
                  <w:divBdr>
                    <w:top w:val="none" w:sz="0" w:space="0" w:color="auto"/>
                    <w:left w:val="none" w:sz="0" w:space="0" w:color="auto"/>
                    <w:bottom w:val="none" w:sz="0" w:space="0" w:color="auto"/>
                    <w:right w:val="none" w:sz="0" w:space="0" w:color="auto"/>
                  </w:divBdr>
                  <w:divsChild>
                    <w:div w:id="514418762">
                      <w:marLeft w:val="0"/>
                      <w:marRight w:val="0"/>
                      <w:marTop w:val="0"/>
                      <w:marBottom w:val="0"/>
                      <w:divBdr>
                        <w:top w:val="none" w:sz="0" w:space="0" w:color="auto"/>
                        <w:left w:val="none" w:sz="0" w:space="0" w:color="auto"/>
                        <w:bottom w:val="none" w:sz="0" w:space="0" w:color="auto"/>
                        <w:right w:val="none" w:sz="0" w:space="0" w:color="auto"/>
                      </w:divBdr>
                      <w:divsChild>
                        <w:div w:id="2079664585">
                          <w:marLeft w:val="0"/>
                          <w:marRight w:val="0"/>
                          <w:marTop w:val="0"/>
                          <w:marBottom w:val="0"/>
                          <w:divBdr>
                            <w:top w:val="none" w:sz="0" w:space="0" w:color="auto"/>
                            <w:left w:val="none" w:sz="0" w:space="0" w:color="auto"/>
                            <w:bottom w:val="none" w:sz="0" w:space="0" w:color="auto"/>
                            <w:right w:val="none" w:sz="0" w:space="0" w:color="auto"/>
                          </w:divBdr>
                          <w:divsChild>
                            <w:div w:id="393234303">
                              <w:marLeft w:val="0"/>
                              <w:marRight w:val="0"/>
                              <w:marTop w:val="0"/>
                              <w:marBottom w:val="0"/>
                              <w:divBdr>
                                <w:top w:val="none" w:sz="0" w:space="0" w:color="auto"/>
                                <w:left w:val="none" w:sz="0" w:space="0" w:color="auto"/>
                                <w:bottom w:val="none" w:sz="0" w:space="0" w:color="auto"/>
                                <w:right w:val="none" w:sz="0" w:space="0" w:color="auto"/>
                              </w:divBdr>
                            </w:div>
                          </w:divsChild>
                        </w:div>
                        <w:div w:id="1336348261">
                          <w:marLeft w:val="0"/>
                          <w:marRight w:val="0"/>
                          <w:marTop w:val="0"/>
                          <w:marBottom w:val="0"/>
                          <w:divBdr>
                            <w:top w:val="none" w:sz="0" w:space="0" w:color="auto"/>
                            <w:left w:val="none" w:sz="0" w:space="0" w:color="auto"/>
                            <w:bottom w:val="none" w:sz="0" w:space="0" w:color="auto"/>
                            <w:right w:val="none" w:sz="0" w:space="0" w:color="auto"/>
                          </w:divBdr>
                          <w:divsChild>
                            <w:div w:id="535317858">
                              <w:marLeft w:val="0"/>
                              <w:marRight w:val="0"/>
                              <w:marTop w:val="0"/>
                              <w:marBottom w:val="0"/>
                              <w:divBdr>
                                <w:top w:val="none" w:sz="0" w:space="0" w:color="auto"/>
                                <w:left w:val="none" w:sz="0" w:space="0" w:color="auto"/>
                                <w:bottom w:val="none" w:sz="0" w:space="0" w:color="auto"/>
                                <w:right w:val="none" w:sz="0" w:space="0" w:color="auto"/>
                              </w:divBdr>
                            </w:div>
                          </w:divsChild>
                        </w:div>
                        <w:div w:id="1868760902">
                          <w:marLeft w:val="0"/>
                          <w:marRight w:val="0"/>
                          <w:marTop w:val="0"/>
                          <w:marBottom w:val="0"/>
                          <w:divBdr>
                            <w:top w:val="none" w:sz="0" w:space="0" w:color="auto"/>
                            <w:left w:val="none" w:sz="0" w:space="0" w:color="auto"/>
                            <w:bottom w:val="none" w:sz="0" w:space="0" w:color="auto"/>
                            <w:right w:val="none" w:sz="0" w:space="0" w:color="auto"/>
                          </w:divBdr>
                          <w:divsChild>
                            <w:div w:id="108988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125218">
      <w:bodyDiv w:val="1"/>
      <w:marLeft w:val="0"/>
      <w:marRight w:val="0"/>
      <w:marTop w:val="0"/>
      <w:marBottom w:val="0"/>
      <w:divBdr>
        <w:top w:val="none" w:sz="0" w:space="0" w:color="auto"/>
        <w:left w:val="none" w:sz="0" w:space="0" w:color="auto"/>
        <w:bottom w:val="none" w:sz="0" w:space="0" w:color="auto"/>
        <w:right w:val="none" w:sz="0" w:space="0" w:color="auto"/>
      </w:divBdr>
      <w:divsChild>
        <w:div w:id="766389601">
          <w:marLeft w:val="0"/>
          <w:marRight w:val="0"/>
          <w:marTop w:val="0"/>
          <w:marBottom w:val="0"/>
          <w:divBdr>
            <w:top w:val="none" w:sz="0" w:space="0" w:color="auto"/>
            <w:left w:val="none" w:sz="0" w:space="0" w:color="auto"/>
            <w:bottom w:val="none" w:sz="0" w:space="0" w:color="auto"/>
            <w:right w:val="none" w:sz="0" w:space="0" w:color="auto"/>
          </w:divBdr>
          <w:divsChild>
            <w:div w:id="170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10412">
      <w:bodyDiv w:val="1"/>
      <w:marLeft w:val="0"/>
      <w:marRight w:val="0"/>
      <w:marTop w:val="0"/>
      <w:marBottom w:val="0"/>
      <w:divBdr>
        <w:top w:val="none" w:sz="0" w:space="0" w:color="auto"/>
        <w:left w:val="none" w:sz="0" w:space="0" w:color="auto"/>
        <w:bottom w:val="none" w:sz="0" w:space="0" w:color="auto"/>
        <w:right w:val="none" w:sz="0" w:space="0" w:color="auto"/>
      </w:divBdr>
      <w:divsChild>
        <w:div w:id="1016495597">
          <w:marLeft w:val="0"/>
          <w:marRight w:val="0"/>
          <w:marTop w:val="0"/>
          <w:marBottom w:val="525"/>
          <w:divBdr>
            <w:top w:val="none" w:sz="0" w:space="0" w:color="auto"/>
            <w:left w:val="none" w:sz="0" w:space="0" w:color="auto"/>
            <w:bottom w:val="none" w:sz="0" w:space="0" w:color="auto"/>
            <w:right w:val="none" w:sz="0" w:space="0" w:color="auto"/>
          </w:divBdr>
          <w:divsChild>
            <w:div w:id="365329712">
              <w:marLeft w:val="0"/>
              <w:marRight w:val="0"/>
              <w:marTop w:val="0"/>
              <w:marBottom w:val="0"/>
              <w:divBdr>
                <w:top w:val="none" w:sz="0" w:space="0" w:color="auto"/>
                <w:left w:val="none" w:sz="0" w:space="0" w:color="auto"/>
                <w:bottom w:val="none" w:sz="0" w:space="0" w:color="auto"/>
                <w:right w:val="none" w:sz="0" w:space="0" w:color="auto"/>
              </w:divBdr>
            </w:div>
          </w:divsChild>
        </w:div>
        <w:div w:id="1990092908">
          <w:marLeft w:val="0"/>
          <w:marRight w:val="0"/>
          <w:marTop w:val="0"/>
          <w:marBottom w:val="525"/>
          <w:divBdr>
            <w:top w:val="none" w:sz="0" w:space="0" w:color="auto"/>
            <w:left w:val="none" w:sz="0" w:space="0" w:color="auto"/>
            <w:bottom w:val="none" w:sz="0" w:space="0" w:color="auto"/>
            <w:right w:val="none" w:sz="0" w:space="0" w:color="auto"/>
          </w:divBdr>
          <w:divsChild>
            <w:div w:id="267126250">
              <w:marLeft w:val="0"/>
              <w:marRight w:val="0"/>
              <w:marTop w:val="0"/>
              <w:marBottom w:val="0"/>
              <w:divBdr>
                <w:top w:val="none" w:sz="0" w:space="0" w:color="auto"/>
                <w:left w:val="none" w:sz="0" w:space="0" w:color="auto"/>
                <w:bottom w:val="none" w:sz="0" w:space="0" w:color="auto"/>
                <w:right w:val="none" w:sz="0" w:space="0" w:color="auto"/>
              </w:divBdr>
            </w:div>
          </w:divsChild>
        </w:div>
        <w:div w:id="1490557633">
          <w:marLeft w:val="0"/>
          <w:marRight w:val="0"/>
          <w:marTop w:val="0"/>
          <w:marBottom w:val="525"/>
          <w:divBdr>
            <w:top w:val="none" w:sz="0" w:space="0" w:color="auto"/>
            <w:left w:val="none" w:sz="0" w:space="0" w:color="auto"/>
            <w:bottom w:val="none" w:sz="0" w:space="0" w:color="auto"/>
            <w:right w:val="none" w:sz="0" w:space="0" w:color="auto"/>
          </w:divBdr>
          <w:divsChild>
            <w:div w:id="5873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laitestlocal.africa/" TargetMode="External"/><Relationship Id="rId13" Type="http://schemas.openxmlformats.org/officeDocument/2006/relationships/hyperlink" Target="https://twitter.com/monlaitestloca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monlaitestloc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onslelaitlocal.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onlaitestlocal.africa/" TargetMode="External"/><Relationship Id="rId4" Type="http://schemas.openxmlformats.org/officeDocument/2006/relationships/webSettings" Target="webSettings.xml"/><Relationship Id="rId9" Type="http://schemas.openxmlformats.org/officeDocument/2006/relationships/hyperlink" Target="https://supportonslelaitlocal.org/"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1470</Words>
  <Characters>8085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TIDIAN</dc:creator>
  <cp:keywords/>
  <dc:description/>
  <cp:lastModifiedBy>Hindatou AMADOU</cp:lastModifiedBy>
  <cp:revision>13</cp:revision>
  <dcterms:created xsi:type="dcterms:W3CDTF">2020-05-30T12:12:00Z</dcterms:created>
  <dcterms:modified xsi:type="dcterms:W3CDTF">2021-05-29T19:04:00Z</dcterms:modified>
</cp:coreProperties>
</file>